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594" w:rsidRDefault="00952594" w:rsidP="00E0410E">
      <w:pPr>
        <w:spacing w:after="0" w:line="240" w:lineRule="auto"/>
        <w:jc w:val="center"/>
      </w:pPr>
      <w:r w:rsidRPr="00103E62">
        <w:rPr>
          <w:rFonts w:ascii="Times New Roman" w:hAnsi="Times New Roman" w:cs="Times New Roman"/>
          <w:sz w:val="24"/>
          <w:szCs w:val="24"/>
        </w:rPr>
        <w:t>МИНИСТЕРСТВО ОБРАЗОВАНИЯ, НАУКИ И МОЛОДЕЖНОЙ ПОЛИТИКИ ЗАБАЙКАЛЬСКОГО КРАЯ</w:t>
      </w:r>
    </w:p>
    <w:p w:rsidR="00952594" w:rsidRDefault="00952594" w:rsidP="00E0410E">
      <w:pPr>
        <w:jc w:val="center"/>
      </w:pPr>
    </w:p>
    <w:p w:rsidR="00952594" w:rsidRPr="00103E62" w:rsidRDefault="00952594" w:rsidP="00E0410E">
      <w:pPr>
        <w:jc w:val="center"/>
        <w:rPr>
          <w:rFonts w:ascii="Times New Roman" w:hAnsi="Times New Roman" w:cs="Times New Roman"/>
          <w:sz w:val="24"/>
          <w:szCs w:val="24"/>
        </w:rPr>
      </w:pPr>
      <w:r w:rsidRPr="00103E62">
        <w:rPr>
          <w:rFonts w:ascii="Times New Roman" w:hAnsi="Times New Roman" w:cs="Times New Roman"/>
          <w:sz w:val="24"/>
          <w:szCs w:val="24"/>
        </w:rPr>
        <w:t>Государственное</w:t>
      </w:r>
      <w:r w:rsidRPr="00A729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  <w:r w:rsidRPr="00103E62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952594" w:rsidRPr="00103E62" w:rsidRDefault="00952594" w:rsidP="00E0410E">
      <w:pPr>
        <w:jc w:val="center"/>
        <w:rPr>
          <w:rFonts w:ascii="Times New Roman" w:hAnsi="Times New Roman" w:cs="Times New Roman"/>
          <w:sz w:val="24"/>
          <w:szCs w:val="24"/>
        </w:rPr>
      </w:pPr>
      <w:r w:rsidRPr="00103E62">
        <w:rPr>
          <w:rFonts w:ascii="Times New Roman" w:hAnsi="Times New Roman" w:cs="Times New Roman"/>
          <w:sz w:val="24"/>
          <w:szCs w:val="24"/>
        </w:rPr>
        <w:t>«Забайкальский государственный колледж»</w:t>
      </w:r>
    </w:p>
    <w:p w:rsidR="00952594" w:rsidRDefault="00952594" w:rsidP="00E0410E">
      <w:pPr>
        <w:jc w:val="center"/>
      </w:pPr>
    </w:p>
    <w:p w:rsidR="00952594" w:rsidRDefault="00952594" w:rsidP="00E0410E"/>
    <w:p w:rsidR="00952594" w:rsidRDefault="00952594" w:rsidP="00E0410E"/>
    <w:p w:rsidR="00952594" w:rsidRDefault="00952594" w:rsidP="00E0410E"/>
    <w:p w:rsidR="00952594" w:rsidRPr="00103E62" w:rsidRDefault="00952594" w:rsidP="00E0410E">
      <w:pPr>
        <w:pStyle w:val="Title"/>
        <w:suppressAutoHyphens w:val="0"/>
        <w:spacing w:before="0" w:after="0" w:line="240" w:lineRule="auto"/>
        <w:ind w:left="5580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103E62"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УТВЕРЖДАЮ</w:t>
      </w:r>
    </w:p>
    <w:p w:rsidR="00952594" w:rsidRPr="00103E62" w:rsidRDefault="00952594" w:rsidP="00E0410E">
      <w:pPr>
        <w:pStyle w:val="Title"/>
        <w:suppressAutoHyphens w:val="0"/>
        <w:spacing w:before="0" w:after="0" w:line="240" w:lineRule="auto"/>
        <w:ind w:left="5580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103E62"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Заместитель директора  по УР</w:t>
      </w:r>
    </w:p>
    <w:p w:rsidR="00952594" w:rsidRPr="00103E62" w:rsidRDefault="00952594" w:rsidP="00E0410E">
      <w:pPr>
        <w:pStyle w:val="Title"/>
        <w:suppressAutoHyphens w:val="0"/>
        <w:spacing w:before="0" w:after="0" w:line="240" w:lineRule="auto"/>
        <w:ind w:left="5580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_____________</w:t>
      </w:r>
      <w:r w:rsidRPr="00103E62"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И.М.Ястребова</w:t>
      </w:r>
    </w:p>
    <w:p w:rsidR="00952594" w:rsidRPr="00103E62" w:rsidRDefault="00952594" w:rsidP="00E0410E">
      <w:pPr>
        <w:pStyle w:val="Title"/>
        <w:suppressAutoHyphens w:val="0"/>
        <w:spacing w:before="0" w:after="0" w:line="240" w:lineRule="auto"/>
        <w:ind w:left="5580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103E62"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«___» _________ 20__ г.</w:t>
      </w:r>
    </w:p>
    <w:p w:rsidR="00952594" w:rsidRPr="00103E62" w:rsidRDefault="00952594" w:rsidP="00E0410E">
      <w:pPr>
        <w:pStyle w:val="Title"/>
        <w:suppressAutoHyphens w:val="0"/>
        <w:spacing w:before="0" w:after="0" w:line="240" w:lineRule="auto"/>
        <w:ind w:left="5580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952594" w:rsidRDefault="00952594" w:rsidP="00E0410E"/>
    <w:p w:rsidR="00952594" w:rsidRDefault="00952594" w:rsidP="00E0410E"/>
    <w:p w:rsidR="00952594" w:rsidRPr="0091366D" w:rsidRDefault="00952594" w:rsidP="00E0410E">
      <w:pPr>
        <w:jc w:val="center"/>
        <w:rPr>
          <w:b/>
          <w:bCs/>
          <w:sz w:val="52"/>
          <w:szCs w:val="52"/>
        </w:rPr>
      </w:pPr>
    </w:p>
    <w:p w:rsidR="00952594" w:rsidRPr="00103E62" w:rsidRDefault="00952594" w:rsidP="00E041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103E62">
        <w:rPr>
          <w:rFonts w:ascii="Times New Roman" w:hAnsi="Times New Roman" w:cs="Times New Roman"/>
          <w:b/>
          <w:bCs/>
          <w:sz w:val="52"/>
          <w:szCs w:val="52"/>
        </w:rPr>
        <w:t xml:space="preserve">ПРОГРАММА </w:t>
      </w:r>
    </w:p>
    <w:p w:rsidR="00952594" w:rsidRPr="00103E62" w:rsidRDefault="00952594" w:rsidP="00E041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103E62">
        <w:rPr>
          <w:rFonts w:ascii="Times New Roman" w:hAnsi="Times New Roman" w:cs="Times New Roman"/>
          <w:b/>
          <w:bCs/>
          <w:sz w:val="52"/>
          <w:szCs w:val="52"/>
        </w:rPr>
        <w:t>УЧЕБНОЙ ДИСЦИПЛИНЫ</w:t>
      </w:r>
    </w:p>
    <w:p w:rsidR="00952594" w:rsidRPr="0091366D" w:rsidRDefault="00952594" w:rsidP="00E0410E">
      <w:pPr>
        <w:jc w:val="center"/>
        <w:rPr>
          <w:b/>
          <w:bCs/>
          <w:sz w:val="52"/>
          <w:szCs w:val="52"/>
        </w:rPr>
      </w:pPr>
    </w:p>
    <w:p w:rsidR="00952594" w:rsidRPr="00E0410E" w:rsidRDefault="00952594" w:rsidP="00E0410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E0410E">
        <w:rPr>
          <w:rFonts w:ascii="Times New Roman" w:hAnsi="Times New Roman" w:cs="Times New Roman"/>
          <w:sz w:val="36"/>
          <w:szCs w:val="36"/>
          <w:u w:val="single"/>
        </w:rPr>
        <w:t>«Математика:</w:t>
      </w:r>
    </w:p>
    <w:p w:rsidR="00952594" w:rsidRPr="00E0410E" w:rsidRDefault="00952594" w:rsidP="00E0410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E0410E">
        <w:rPr>
          <w:rFonts w:ascii="Times New Roman" w:hAnsi="Times New Roman" w:cs="Times New Roman"/>
          <w:sz w:val="36"/>
          <w:szCs w:val="36"/>
          <w:u w:val="single"/>
        </w:rPr>
        <w:t>алгебра и начала математического анализа; геометрия»</w:t>
      </w:r>
    </w:p>
    <w:p w:rsidR="00952594" w:rsidRPr="00A72988" w:rsidRDefault="00952594" w:rsidP="005A2240">
      <w:pPr>
        <w:tabs>
          <w:tab w:val="left" w:pos="69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952594" w:rsidRPr="00AD3C53" w:rsidRDefault="00952594" w:rsidP="00E0410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36"/>
          <w:szCs w:val="36"/>
        </w:rPr>
      </w:pPr>
      <w:r w:rsidRPr="00A72988">
        <w:rPr>
          <w:rFonts w:ascii="Times New Roman" w:hAnsi="Times New Roman" w:cs="Times New Roman"/>
          <w:sz w:val="36"/>
          <w:szCs w:val="36"/>
        </w:rPr>
        <w:t>для специальности</w:t>
      </w:r>
      <w:r>
        <w:rPr>
          <w:rFonts w:ascii="Times New Roman" w:hAnsi="Times New Roman" w:cs="Times New Roman"/>
          <w:sz w:val="36"/>
          <w:szCs w:val="36"/>
        </w:rPr>
        <w:t>:</w:t>
      </w:r>
      <w:r w:rsidRPr="00A72988">
        <w:rPr>
          <w:rFonts w:ascii="Times New Roman" w:hAnsi="Times New Roman" w:cs="Times New Roman"/>
          <w:sz w:val="36"/>
          <w:szCs w:val="36"/>
        </w:rPr>
        <w:t xml:space="preserve"> </w:t>
      </w:r>
      <w:r w:rsidRPr="00AD3C53">
        <w:rPr>
          <w:rFonts w:ascii="Times New Roman" w:hAnsi="Times New Roman" w:cs="Times New Roman"/>
          <w:sz w:val="36"/>
          <w:szCs w:val="36"/>
        </w:rPr>
        <w:t>19.02.10 «Технология продукции общественного питания»</w:t>
      </w:r>
    </w:p>
    <w:p w:rsidR="00952594" w:rsidRDefault="00952594" w:rsidP="00E0410E">
      <w:pPr>
        <w:spacing w:after="0" w:line="240" w:lineRule="auto"/>
        <w:ind w:firstLine="720"/>
        <w:jc w:val="both"/>
        <w:rPr>
          <w:sz w:val="36"/>
          <w:szCs w:val="36"/>
        </w:rPr>
      </w:pPr>
    </w:p>
    <w:p w:rsidR="00952594" w:rsidRDefault="00952594" w:rsidP="00E0410E">
      <w:pPr>
        <w:spacing w:after="0" w:line="240" w:lineRule="auto"/>
        <w:ind w:firstLine="720"/>
        <w:jc w:val="both"/>
        <w:rPr>
          <w:sz w:val="36"/>
          <w:szCs w:val="36"/>
        </w:rPr>
      </w:pPr>
    </w:p>
    <w:p w:rsidR="00952594" w:rsidRDefault="00952594" w:rsidP="00E0410E">
      <w:pPr>
        <w:jc w:val="center"/>
        <w:rPr>
          <w:sz w:val="36"/>
          <w:szCs w:val="36"/>
        </w:rPr>
      </w:pPr>
    </w:p>
    <w:p w:rsidR="00952594" w:rsidRDefault="00952594" w:rsidP="00E0410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E041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594" w:rsidRPr="00D86377" w:rsidRDefault="00952594" w:rsidP="00E041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377">
        <w:rPr>
          <w:rFonts w:ascii="Times New Roman" w:hAnsi="Times New Roman" w:cs="Times New Roman"/>
          <w:sz w:val="28"/>
          <w:szCs w:val="28"/>
        </w:rPr>
        <w:t>Чита 201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952594" w:rsidRPr="00232A83" w:rsidRDefault="00952594" w:rsidP="00E0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952594" w:rsidRPr="00232A83" w:rsidSect="00C86148">
          <w:pgSz w:w="11906" w:h="16838"/>
          <w:pgMar w:top="964" w:right="1134" w:bottom="987" w:left="1134" w:header="709" w:footer="709" w:gutter="0"/>
          <w:cols w:space="720"/>
          <w:docGrid w:linePitch="360"/>
        </w:sectPr>
      </w:pPr>
    </w:p>
    <w:p w:rsidR="00952594" w:rsidRPr="00CB5C37" w:rsidRDefault="00952594" w:rsidP="007E2CE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5D3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на основе Федерального 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Pr="006A5D3E">
        <w:rPr>
          <w:rFonts w:ascii="Times New Roman" w:hAnsi="Times New Roman" w:cs="Times New Roman"/>
          <w:sz w:val="28"/>
          <w:szCs w:val="28"/>
        </w:rPr>
        <w:t>образовательного стандарта (далее ФГОС) по специальности среднего профессионального образовани</w:t>
      </w:r>
      <w:r>
        <w:rPr>
          <w:rFonts w:ascii="Times New Roman" w:hAnsi="Times New Roman" w:cs="Times New Roman"/>
          <w:sz w:val="28"/>
          <w:szCs w:val="28"/>
        </w:rPr>
        <w:t>я (далее СПО) для специальности</w:t>
      </w:r>
      <w:r w:rsidRPr="006A5D3E">
        <w:rPr>
          <w:rFonts w:ascii="Times New Roman" w:hAnsi="Times New Roman" w:cs="Times New Roman"/>
          <w:sz w:val="28"/>
          <w:szCs w:val="28"/>
        </w:rPr>
        <w:t xml:space="preserve"> </w:t>
      </w:r>
      <w:r w:rsidRPr="007131F8">
        <w:rPr>
          <w:rFonts w:ascii="Times New Roman" w:hAnsi="Times New Roman" w:cs="Times New Roman"/>
          <w:sz w:val="28"/>
          <w:szCs w:val="28"/>
        </w:rPr>
        <w:t>19.02.10 «Технология продукции общественного питания»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9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основе примерной программы, р</w:t>
      </w:r>
      <w:r w:rsidRPr="00CB5C37">
        <w:rPr>
          <w:rFonts w:ascii="Times New Roman" w:hAnsi="Times New Roman" w:cs="Times New Roman"/>
          <w:sz w:val="28"/>
          <w:szCs w:val="28"/>
        </w:rPr>
        <w:t>екомендован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B5C3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B5C37">
        <w:rPr>
          <w:rFonts w:ascii="Times New Roman" w:hAnsi="Times New Roman" w:cs="Times New Roman"/>
          <w:sz w:val="28"/>
          <w:szCs w:val="28"/>
        </w:rPr>
        <w:t xml:space="preserve"> Федеральным государственным автономным учреждением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C37">
        <w:rPr>
          <w:rFonts w:ascii="Times New Roman" w:hAnsi="Times New Roman" w:cs="Times New Roman"/>
          <w:sz w:val="28"/>
          <w:szCs w:val="28"/>
        </w:rPr>
        <w:t>«Федеральный институт развития образования» (ФГАУ«ФИРО»)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5C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594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594" w:rsidRPr="0034238C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594" w:rsidRPr="0034238C" w:rsidRDefault="00952594" w:rsidP="00E0410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36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</w:p>
    <w:p w:rsidR="00952594" w:rsidRPr="007E2CE5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6377">
        <w:rPr>
          <w:rFonts w:ascii="Times New Roman" w:hAnsi="Times New Roman" w:cs="Times New Roman"/>
          <w:sz w:val="28"/>
          <w:szCs w:val="28"/>
        </w:rPr>
        <w:t xml:space="preserve">Организация – разработчик ГПОУ «Забайкальский государственный колледж» </w:t>
      </w:r>
    </w:p>
    <w:p w:rsidR="00952594" w:rsidRPr="007E2CE5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594" w:rsidRPr="007E2CE5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2988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52594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5D3E">
        <w:rPr>
          <w:rFonts w:ascii="Times New Roman" w:hAnsi="Times New Roman" w:cs="Times New Roman"/>
          <w:sz w:val="28"/>
          <w:szCs w:val="28"/>
        </w:rPr>
        <w:t>Лиханов Андрей Александрович, преподаватель ГПОУ «Забайкальский государственный колледж»</w:t>
      </w:r>
    </w:p>
    <w:p w:rsidR="00952594" w:rsidRPr="00B91C8D" w:rsidRDefault="00952594" w:rsidP="00E0410E">
      <w:pPr>
        <w:ind w:firstLine="540"/>
        <w:jc w:val="both"/>
      </w:pPr>
    </w:p>
    <w:p w:rsidR="00952594" w:rsidRPr="00B91C8D" w:rsidRDefault="00952594" w:rsidP="00E0410E">
      <w:pPr>
        <w:ind w:firstLine="540"/>
        <w:jc w:val="both"/>
      </w:pPr>
    </w:p>
    <w:p w:rsidR="00952594" w:rsidRPr="00B91C8D" w:rsidRDefault="00952594" w:rsidP="00E0410E">
      <w:pPr>
        <w:ind w:firstLine="540"/>
        <w:jc w:val="both"/>
      </w:pPr>
    </w:p>
    <w:p w:rsidR="00952594" w:rsidRDefault="00952594" w:rsidP="00E0410E">
      <w:pPr>
        <w:ind w:firstLine="540"/>
        <w:jc w:val="both"/>
      </w:pPr>
    </w:p>
    <w:p w:rsidR="00952594" w:rsidRDefault="00952594" w:rsidP="00E0410E">
      <w:pPr>
        <w:ind w:firstLine="540"/>
        <w:jc w:val="both"/>
      </w:pPr>
    </w:p>
    <w:p w:rsidR="00952594" w:rsidRPr="008B0F60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2396">
        <w:rPr>
          <w:rFonts w:ascii="Times New Roman" w:hAnsi="Times New Roman" w:cs="Times New Roman"/>
          <w:sz w:val="28"/>
          <w:szCs w:val="28"/>
        </w:rPr>
        <w:t>Рассмотрено на заседании П(Ц)К</w:t>
      </w:r>
      <w:r w:rsidRPr="008B0F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ООД</w:t>
      </w:r>
    </w:p>
    <w:p w:rsidR="00952594" w:rsidRPr="008B0F60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0F60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Pr="006A5D3E">
        <w:rPr>
          <w:rFonts w:ascii="Times New Roman" w:hAnsi="Times New Roman" w:cs="Times New Roman"/>
          <w:sz w:val="28"/>
          <w:szCs w:val="28"/>
        </w:rPr>
        <w:t>_____</w:t>
      </w:r>
      <w:r w:rsidRPr="008B0F60">
        <w:rPr>
          <w:rFonts w:ascii="Times New Roman" w:hAnsi="Times New Roman" w:cs="Times New Roman"/>
          <w:sz w:val="28"/>
          <w:szCs w:val="28"/>
        </w:rPr>
        <w:t xml:space="preserve"> от «</w:t>
      </w:r>
      <w:r w:rsidRPr="006A5D3E">
        <w:rPr>
          <w:rFonts w:ascii="Times New Roman" w:hAnsi="Times New Roman" w:cs="Times New Roman"/>
          <w:sz w:val="28"/>
          <w:szCs w:val="28"/>
        </w:rPr>
        <w:t>___</w:t>
      </w:r>
      <w:r w:rsidRPr="008B0F60">
        <w:rPr>
          <w:rFonts w:ascii="Times New Roman" w:hAnsi="Times New Roman" w:cs="Times New Roman"/>
          <w:sz w:val="28"/>
          <w:szCs w:val="28"/>
        </w:rPr>
        <w:t xml:space="preserve">» </w:t>
      </w:r>
      <w:r w:rsidRPr="006A5D3E">
        <w:rPr>
          <w:rFonts w:ascii="Times New Roman" w:hAnsi="Times New Roman" w:cs="Times New Roman"/>
          <w:sz w:val="28"/>
          <w:szCs w:val="28"/>
        </w:rPr>
        <w:t>_________</w:t>
      </w:r>
      <w:r w:rsidRPr="008B0F60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8B0F60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8B0F60">
        <w:rPr>
          <w:rFonts w:ascii="Times New Roman" w:hAnsi="Times New Roman" w:cs="Times New Roman"/>
          <w:sz w:val="28"/>
          <w:szCs w:val="28"/>
        </w:rPr>
        <w:t>.</w:t>
      </w:r>
    </w:p>
    <w:p w:rsidR="00952594" w:rsidRPr="008B0F60" w:rsidRDefault="00952594" w:rsidP="00E0410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0F60">
        <w:rPr>
          <w:rFonts w:ascii="Times New Roman" w:hAnsi="Times New Roman" w:cs="Times New Roman"/>
          <w:sz w:val="28"/>
          <w:szCs w:val="28"/>
        </w:rPr>
        <w:t>Председатель П(Ц)К</w:t>
      </w:r>
      <w:r w:rsidRPr="006A5D3E">
        <w:rPr>
          <w:rFonts w:ascii="Times New Roman" w:hAnsi="Times New Roman" w:cs="Times New Roman"/>
          <w:sz w:val="28"/>
          <w:szCs w:val="28"/>
        </w:rPr>
        <w:t>________________</w:t>
      </w:r>
      <w:r w:rsidRPr="00A72988">
        <w:rPr>
          <w:rFonts w:ascii="Times New Roman" w:hAnsi="Times New Roman" w:cs="Times New Roman"/>
          <w:sz w:val="28"/>
          <w:szCs w:val="28"/>
          <w:u w:val="single"/>
        </w:rPr>
        <w:t>Пушкарева Т.В.</w:t>
      </w:r>
    </w:p>
    <w:p w:rsidR="00952594" w:rsidRDefault="00952594" w:rsidP="00E0410E">
      <w:pPr>
        <w:spacing w:line="480" w:lineRule="auto"/>
        <w:jc w:val="center"/>
        <w:rPr>
          <w:b/>
          <w:bCs/>
          <w:sz w:val="32"/>
          <w:szCs w:val="32"/>
        </w:rPr>
      </w:pPr>
    </w:p>
    <w:p w:rsidR="00952594" w:rsidRPr="00A72988" w:rsidRDefault="00952594" w:rsidP="00E0410E">
      <w:pPr>
        <w:spacing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72988">
        <w:rPr>
          <w:rFonts w:ascii="Times New Roman" w:hAnsi="Times New Roman" w:cs="Times New Roman"/>
          <w:b/>
          <w:bCs/>
          <w:sz w:val="32"/>
          <w:szCs w:val="32"/>
        </w:rPr>
        <w:t>СОДЕРЖАНИЕ</w:t>
      </w:r>
    </w:p>
    <w:tbl>
      <w:tblPr>
        <w:tblW w:w="0" w:type="auto"/>
        <w:tblInd w:w="-106" w:type="dxa"/>
        <w:tblLayout w:type="fixed"/>
        <w:tblLook w:val="00A0"/>
      </w:tblPr>
      <w:tblGrid>
        <w:gridCol w:w="250"/>
        <w:gridCol w:w="8221"/>
        <w:gridCol w:w="799"/>
      </w:tblGrid>
      <w:tr w:rsidR="00952594" w:rsidRPr="0016093C">
        <w:trPr>
          <w:trHeight w:hRule="exact" w:val="567"/>
        </w:trPr>
        <w:tc>
          <w:tcPr>
            <w:tcW w:w="250" w:type="dxa"/>
          </w:tcPr>
          <w:p w:rsidR="00952594" w:rsidRPr="0016093C" w:rsidRDefault="00952594" w:rsidP="006758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952594" w:rsidRPr="0016093C" w:rsidRDefault="00952594" w:rsidP="006758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Паспорт программы учебной дисциплины</w:t>
            </w:r>
          </w:p>
        </w:tc>
        <w:tc>
          <w:tcPr>
            <w:tcW w:w="799" w:type="dxa"/>
          </w:tcPr>
          <w:p w:rsidR="00952594" w:rsidRPr="0016093C" w:rsidRDefault="00952594" w:rsidP="006758F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52594" w:rsidRPr="0016093C">
        <w:trPr>
          <w:trHeight w:hRule="exact" w:val="567"/>
        </w:trPr>
        <w:tc>
          <w:tcPr>
            <w:tcW w:w="250" w:type="dxa"/>
          </w:tcPr>
          <w:p w:rsidR="00952594" w:rsidRPr="0016093C" w:rsidRDefault="00952594" w:rsidP="006758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952594" w:rsidRPr="0016093C" w:rsidRDefault="00952594" w:rsidP="006758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799" w:type="dxa"/>
          </w:tcPr>
          <w:p w:rsidR="00952594" w:rsidRPr="0016093C" w:rsidRDefault="00952594" w:rsidP="006758F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52594" w:rsidRPr="0016093C">
        <w:trPr>
          <w:trHeight w:hRule="exact" w:val="567"/>
        </w:trPr>
        <w:tc>
          <w:tcPr>
            <w:tcW w:w="250" w:type="dxa"/>
          </w:tcPr>
          <w:p w:rsidR="00952594" w:rsidRPr="0016093C" w:rsidRDefault="00952594" w:rsidP="006758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952594" w:rsidRPr="0016093C" w:rsidRDefault="00952594" w:rsidP="006758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учебной дисциплины</w:t>
            </w:r>
          </w:p>
        </w:tc>
        <w:tc>
          <w:tcPr>
            <w:tcW w:w="799" w:type="dxa"/>
          </w:tcPr>
          <w:p w:rsidR="00952594" w:rsidRPr="0016093C" w:rsidRDefault="00952594" w:rsidP="006758F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952594" w:rsidRPr="0016093C">
        <w:trPr>
          <w:trHeight w:hRule="exact" w:val="567"/>
        </w:trPr>
        <w:tc>
          <w:tcPr>
            <w:tcW w:w="250" w:type="dxa"/>
          </w:tcPr>
          <w:p w:rsidR="00952594" w:rsidRPr="0016093C" w:rsidRDefault="00952594" w:rsidP="006758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:rsidR="00952594" w:rsidRPr="0016093C" w:rsidRDefault="00952594" w:rsidP="006758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99" w:type="dxa"/>
          </w:tcPr>
          <w:p w:rsidR="00952594" w:rsidRPr="0016093C" w:rsidRDefault="00952594" w:rsidP="002834E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52594" w:rsidRPr="00C54558" w:rsidRDefault="00952594" w:rsidP="00E0410E">
      <w:pPr>
        <w:spacing w:line="480" w:lineRule="auto"/>
        <w:jc w:val="center"/>
        <w:rPr>
          <w:b/>
          <w:bCs/>
          <w:sz w:val="32"/>
          <w:szCs w:val="32"/>
        </w:rPr>
      </w:pPr>
    </w:p>
    <w:p w:rsidR="00952594" w:rsidRPr="00232A83" w:rsidRDefault="00952594" w:rsidP="00E0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952594" w:rsidRPr="00232A83" w:rsidRDefault="00952594" w:rsidP="00E0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952594" w:rsidRPr="00232A83" w:rsidRDefault="00952594" w:rsidP="00E0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952594" w:rsidRPr="00232A83" w:rsidRDefault="00952594" w:rsidP="00E0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952594" w:rsidRPr="00232A83" w:rsidRDefault="00952594" w:rsidP="00E0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952594" w:rsidRPr="00232A83" w:rsidRDefault="00952594" w:rsidP="00E0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952594" w:rsidRPr="00232A83" w:rsidRDefault="00952594" w:rsidP="00E0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952594" w:rsidRPr="00232A83" w:rsidRDefault="00952594" w:rsidP="00E0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952594" w:rsidRPr="000B2396" w:rsidRDefault="00952594" w:rsidP="00E0410E">
      <w:pPr>
        <w:rPr>
          <w:rFonts w:ascii="Times New Roman" w:hAnsi="Times New Roman" w:cs="Times New Roman"/>
          <w:sz w:val="24"/>
          <w:szCs w:val="24"/>
        </w:rPr>
        <w:sectPr w:rsidR="00952594" w:rsidRPr="000B2396" w:rsidSect="007E2CE5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134" w:right="851" w:bottom="1418" w:left="851" w:header="720" w:footer="851" w:gutter="0"/>
          <w:cols w:space="720"/>
          <w:titlePg/>
          <w:docGrid w:linePitch="360"/>
        </w:sectPr>
      </w:pPr>
    </w:p>
    <w:p w:rsidR="00952594" w:rsidRPr="008B0F60" w:rsidRDefault="00952594" w:rsidP="00E0410E">
      <w:pPr>
        <w:spacing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B0F60">
        <w:rPr>
          <w:rFonts w:ascii="Times New Roman" w:hAnsi="Times New Roman" w:cs="Times New Roman"/>
          <w:b/>
          <w:bCs/>
          <w:sz w:val="32"/>
          <w:szCs w:val="32"/>
        </w:rPr>
        <w:t>1 ПАСПОРТ ПРОГРАММЫ УЧЕБНОЙ ДИСЦИПЛИНЫ</w:t>
      </w:r>
    </w:p>
    <w:p w:rsidR="00952594" w:rsidRPr="00E0410E" w:rsidRDefault="00952594" w:rsidP="007E2CE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E0410E">
        <w:rPr>
          <w:rFonts w:ascii="Times New Roman" w:hAnsi="Times New Roman" w:cs="Times New Roman"/>
          <w:sz w:val="36"/>
          <w:szCs w:val="36"/>
          <w:u w:val="single"/>
        </w:rPr>
        <w:t>«Математика:</w:t>
      </w:r>
    </w:p>
    <w:p w:rsidR="00952594" w:rsidRPr="00E0410E" w:rsidRDefault="00952594" w:rsidP="007E2CE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E0410E">
        <w:rPr>
          <w:rFonts w:ascii="Times New Roman" w:hAnsi="Times New Roman" w:cs="Times New Roman"/>
          <w:sz w:val="36"/>
          <w:szCs w:val="36"/>
          <w:u w:val="single"/>
        </w:rPr>
        <w:t>алгебра и начала математического анализа; геометрия»</w:t>
      </w:r>
    </w:p>
    <w:p w:rsidR="00952594" w:rsidRPr="008B0F60" w:rsidRDefault="00952594" w:rsidP="00E0410E">
      <w:pPr>
        <w:spacing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52594" w:rsidRPr="008B0F60" w:rsidRDefault="00952594" w:rsidP="00E0410E">
      <w:pPr>
        <w:spacing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B0F60">
        <w:rPr>
          <w:rFonts w:ascii="Times New Roman" w:hAnsi="Times New Roman" w:cs="Times New Roman"/>
          <w:b/>
          <w:bCs/>
          <w:sz w:val="32"/>
          <w:szCs w:val="32"/>
        </w:rPr>
        <w:t>1.1 Область применения программы</w:t>
      </w:r>
    </w:p>
    <w:p w:rsidR="00952594" w:rsidRPr="00673BF7" w:rsidRDefault="00952594" w:rsidP="00E041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B0F60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B0F60">
        <w:rPr>
          <w:rFonts w:ascii="Times New Roman" w:hAnsi="Times New Roman" w:cs="Times New Roman"/>
          <w:sz w:val="28"/>
          <w:szCs w:val="28"/>
        </w:rPr>
        <w:t xml:space="preserve">СПО </w:t>
      </w:r>
      <w:r w:rsidRPr="007131F8">
        <w:rPr>
          <w:rFonts w:ascii="Times New Roman" w:hAnsi="Times New Roman" w:cs="Times New Roman"/>
          <w:sz w:val="28"/>
          <w:szCs w:val="28"/>
        </w:rPr>
        <w:t>19.02.10 «Технология продукции общественного питания»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2594" w:rsidRPr="008B0F60" w:rsidRDefault="00952594" w:rsidP="00E041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F60">
        <w:rPr>
          <w:rFonts w:ascii="Times New Roman" w:hAnsi="Times New Roman" w:cs="Times New Roman"/>
          <w:sz w:val="28"/>
          <w:szCs w:val="28"/>
        </w:rPr>
        <w:t>Программа учебной дисциплины может быть использована при повышении квалификации и переподготовке по вышеуказанным специальностям.</w:t>
      </w:r>
    </w:p>
    <w:p w:rsidR="00952594" w:rsidRPr="008B0F60" w:rsidRDefault="00952594" w:rsidP="00E041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B0F60">
        <w:rPr>
          <w:rFonts w:ascii="Times New Roman" w:hAnsi="Times New Roman" w:cs="Times New Roman"/>
          <w:b/>
          <w:bCs/>
          <w:sz w:val="32"/>
          <w:szCs w:val="32"/>
        </w:rPr>
        <w:t>1.2 Место дисциплины в структуре основной профессиональной образовательной программы:</w:t>
      </w:r>
    </w:p>
    <w:p w:rsidR="00952594" w:rsidRPr="008B0F60" w:rsidRDefault="00952594" w:rsidP="00E0410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52594" w:rsidRPr="008B0F60" w:rsidRDefault="00952594" w:rsidP="00E041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F60">
        <w:rPr>
          <w:rFonts w:ascii="Times New Roman" w:hAnsi="Times New Roman" w:cs="Times New Roman"/>
          <w:sz w:val="28"/>
          <w:szCs w:val="28"/>
        </w:rPr>
        <w:t xml:space="preserve">Дисциплина </w:t>
      </w:r>
      <w:r>
        <w:rPr>
          <w:rFonts w:ascii="Times New Roman" w:hAnsi="Times New Roman" w:cs="Times New Roman"/>
          <w:sz w:val="28"/>
          <w:szCs w:val="28"/>
        </w:rPr>
        <w:t>«Математика»</w:t>
      </w:r>
      <w:r w:rsidRPr="008B0F60">
        <w:rPr>
          <w:rFonts w:ascii="Times New Roman" w:hAnsi="Times New Roman" w:cs="Times New Roman"/>
          <w:sz w:val="28"/>
          <w:szCs w:val="28"/>
        </w:rPr>
        <w:t xml:space="preserve"> входит в общеобразовательный цикл 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2594" w:rsidRPr="008B0F60" w:rsidRDefault="00952594" w:rsidP="00E041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B0F60">
        <w:rPr>
          <w:rFonts w:ascii="Times New Roman" w:hAnsi="Times New Roman" w:cs="Times New Roman"/>
          <w:b/>
          <w:bCs/>
          <w:sz w:val="32"/>
          <w:szCs w:val="32"/>
        </w:rPr>
        <w:t>1.3 Цели и задачи дисциплины – требования к результатам освоения дисциплины:</w:t>
      </w:r>
    </w:p>
    <w:p w:rsidR="00952594" w:rsidRPr="008B0F60" w:rsidRDefault="00952594" w:rsidP="00E041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52594" w:rsidRDefault="00952594" w:rsidP="007E2C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CE5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«Математика» обеспечивает достижение студентами следующих результатов: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594" w:rsidRPr="007E2CE5" w:rsidRDefault="00952594" w:rsidP="007E2C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2CE5">
        <w:rPr>
          <w:rFonts w:ascii="Times New Roman" w:hAnsi="Times New Roman" w:cs="Times New Roman"/>
          <w:b/>
          <w:bCs/>
          <w:sz w:val="28"/>
          <w:szCs w:val="28"/>
        </w:rPr>
        <w:t>личностных: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4584">
        <w:rPr>
          <w:rFonts w:ascii="Times New Roman" w:hAnsi="Times New Roman" w:cs="Times New Roman"/>
          <w:sz w:val="28"/>
          <w:szCs w:val="28"/>
        </w:rPr>
        <w:t>сформированность  представлений  о  математике  как  универсальном языке  науки,  средстве  моделирования  явлений  и  процессов,  идеях  и  методах  математики;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4584">
        <w:rPr>
          <w:rFonts w:ascii="Times New Roman" w:hAnsi="Times New Roman" w:cs="Times New Roman"/>
          <w:sz w:val="28"/>
          <w:szCs w:val="28"/>
        </w:rPr>
        <w:t>понимание  значимости  математики  для  науч</w:t>
      </w:r>
      <w:r>
        <w:rPr>
          <w:rFonts w:ascii="Times New Roman" w:hAnsi="Times New Roman" w:cs="Times New Roman"/>
          <w:sz w:val="28"/>
          <w:szCs w:val="28"/>
        </w:rPr>
        <w:t xml:space="preserve">но-технического  прогресса,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4584">
        <w:rPr>
          <w:rFonts w:ascii="Times New Roman" w:hAnsi="Times New Roman" w:cs="Times New Roman"/>
          <w:sz w:val="28"/>
          <w:szCs w:val="28"/>
        </w:rPr>
        <w:t>сформированность  отношения  к  математике  как  к  части  общечеловеческой культуры  через  знакомство  с  историей  развития  математики,  эволюцией математических идей;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4584">
        <w:rPr>
          <w:rFonts w:ascii="Times New Roman" w:hAnsi="Times New Roman" w:cs="Times New Roman"/>
          <w:sz w:val="28"/>
          <w:szCs w:val="28"/>
        </w:rPr>
        <w:t>развитие логического мышления, пространственного воображения, алгоритмической  культуры,  критичности  мышления  на  уровне,  необходимом  для будущей  профессиональной  деятельности,  для  продолжения  образования  и самообразования;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20D7">
        <w:rPr>
          <w:rFonts w:ascii="Times New Roman" w:hAnsi="Times New Roman" w:cs="Times New Roman"/>
          <w:sz w:val="28"/>
          <w:szCs w:val="28"/>
        </w:rPr>
        <w:t>овладение  математическими  знаниями  и  умениями,  необходимыми  в 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 готовность  и  способность  к  образованию,  в  том  числе  самообразованию,  на протяжении  всей  жизни;  сознательное  отношение  к  непрерывному  образованию  как  условию  успешной  профессиональной  и  общественной  деятельности;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20D7">
        <w:rPr>
          <w:rFonts w:ascii="Times New Roman" w:hAnsi="Times New Roman" w:cs="Times New Roman"/>
          <w:sz w:val="28"/>
          <w:szCs w:val="28"/>
        </w:rPr>
        <w:t xml:space="preserve">готовность  и  способность  к  самостоятельной  творческой  и  ответственной  </w:t>
      </w:r>
      <w:r w:rsidRPr="002120D7">
        <w:rPr>
          <w:rFonts w:ascii="Times New Roman" w:hAnsi="Times New Roman" w:cs="Times New Roman"/>
          <w:sz w:val="28"/>
          <w:szCs w:val="28"/>
        </w:rPr>
        <w:tab/>
        <w:t>деятельности;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20D7">
        <w:rPr>
          <w:rFonts w:ascii="Times New Roman" w:hAnsi="Times New Roman" w:cs="Times New Roman"/>
          <w:sz w:val="28"/>
          <w:szCs w:val="28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20D7">
        <w:rPr>
          <w:rFonts w:ascii="Times New Roman" w:hAnsi="Times New Roman" w:cs="Times New Roman"/>
          <w:sz w:val="28"/>
          <w:szCs w:val="28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952594" w:rsidRPr="002120D7" w:rsidRDefault="00952594" w:rsidP="00634D17">
      <w:pPr>
        <w:pStyle w:val="ListParagraph"/>
        <w:spacing w:after="0" w:line="360" w:lineRule="auto"/>
        <w:ind w:left="709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20D7">
        <w:rPr>
          <w:rFonts w:ascii="Times New Roman" w:hAnsi="Times New Roman" w:cs="Times New Roman"/>
          <w:b/>
          <w:bCs/>
          <w:sz w:val="28"/>
          <w:szCs w:val="28"/>
        </w:rPr>
        <w:t>метапредметных: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20D7">
        <w:rPr>
          <w:rFonts w:ascii="Times New Roman" w:hAnsi="Times New Roman" w:cs="Times New Roman"/>
          <w:sz w:val="28"/>
          <w:szCs w:val="28"/>
        </w:rPr>
        <w:t xml:space="preserve">умение  самостоятельно  определять  цели  деятельности  и  составлять  планы  </w:t>
      </w:r>
      <w:r w:rsidRPr="002120D7">
        <w:rPr>
          <w:rFonts w:ascii="Times New Roman" w:hAnsi="Times New Roman" w:cs="Times New Roman"/>
          <w:sz w:val="28"/>
          <w:szCs w:val="28"/>
        </w:rPr>
        <w:tab/>
        <w:t xml:space="preserve">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 стратегии в различных ситуациях;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20D7">
        <w:rPr>
          <w:rFonts w:ascii="Times New Roman" w:hAnsi="Times New Roman" w:cs="Times New Roman"/>
          <w:sz w:val="28"/>
          <w:szCs w:val="28"/>
        </w:rPr>
        <w:t xml:space="preserve">умение  продуктивно  общаться  и  взаимодействовать  в  процессе  совместной  </w:t>
      </w:r>
      <w:r w:rsidRPr="002120D7">
        <w:rPr>
          <w:rFonts w:ascii="Times New Roman" w:hAnsi="Times New Roman" w:cs="Times New Roman"/>
          <w:sz w:val="28"/>
          <w:szCs w:val="28"/>
        </w:rPr>
        <w:tab/>
        <w:t>деятельности, учитывать позиции других участников деятельности, эффективно разрешать конфликты;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20D7">
        <w:rPr>
          <w:rFonts w:ascii="Times New Roman" w:hAnsi="Times New Roman" w:cs="Times New Roman"/>
          <w:sz w:val="28"/>
          <w:szCs w:val="28"/>
        </w:rPr>
        <w:t xml:space="preserve">владение навыками познавательной, учебно-исследовательской и проектной  </w:t>
      </w:r>
      <w:r w:rsidRPr="002120D7">
        <w:rPr>
          <w:rFonts w:ascii="Times New Roman" w:hAnsi="Times New Roman" w:cs="Times New Roman"/>
          <w:sz w:val="28"/>
          <w:szCs w:val="28"/>
        </w:rPr>
        <w:tab/>
        <w:t xml:space="preserve"> деятельности,  навыками  разрешения  проблем;  способность  и  готовность  к самостоятельному поиску методов решения практических задач, применению различных методов познания;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20D7">
        <w:rPr>
          <w:rFonts w:ascii="Times New Roman" w:hAnsi="Times New Roman" w:cs="Times New Roman"/>
          <w:sz w:val="28"/>
          <w:szCs w:val="28"/>
        </w:rPr>
        <w:t xml:space="preserve">готовность и способность к самостоятельной информационно-познавательной  </w:t>
      </w:r>
      <w:r w:rsidRPr="002120D7">
        <w:rPr>
          <w:rFonts w:ascii="Times New Roman" w:hAnsi="Times New Roman" w:cs="Times New Roman"/>
          <w:sz w:val="28"/>
          <w:szCs w:val="28"/>
        </w:rPr>
        <w:tab/>
        <w:t>деятельности,  включая  умение  ориентироваться  в  различных  источниках информации,  критически  оценивать  и  интерпретировать  информацию,  получаемую из различных источников;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 xml:space="preserve">владение  языковыми  средствами:  умение  ясно,  логично  и  точно  излагать  </w:t>
      </w:r>
      <w:r w:rsidRPr="00781FE3">
        <w:rPr>
          <w:rFonts w:ascii="Times New Roman" w:hAnsi="Times New Roman" w:cs="Times New Roman"/>
          <w:sz w:val="28"/>
          <w:szCs w:val="28"/>
        </w:rPr>
        <w:tab/>
        <w:t xml:space="preserve"> свою точку зрения, использовать адекватные языковые средства;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 xml:space="preserve">владение навыками познавательной рефлексии как осознания совершаемых  </w:t>
      </w:r>
      <w:r w:rsidRPr="00781FE3">
        <w:rPr>
          <w:rFonts w:ascii="Times New Roman" w:hAnsi="Times New Roman" w:cs="Times New Roman"/>
          <w:sz w:val="28"/>
          <w:szCs w:val="28"/>
        </w:rPr>
        <w:tab/>
        <w:t>действий  и  мыслительных  процессов,  их  результатов  и  оснований,  границ своего  знания  и  незнания,  новых  познавательных  задач  и  средств  для  их достижения;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 xml:space="preserve">целеустремленность  в  поисках  и  принятии  решений,  сообразительность  и  </w:t>
      </w:r>
      <w:r w:rsidRPr="00781FE3">
        <w:rPr>
          <w:rFonts w:ascii="Times New Roman" w:hAnsi="Times New Roman" w:cs="Times New Roman"/>
          <w:sz w:val="28"/>
          <w:szCs w:val="28"/>
        </w:rPr>
        <w:tab/>
        <w:t>интуиция,  развитость  пространственных  представлений;  способность  воспринимать красоту и гармонию мира;</w:t>
      </w:r>
    </w:p>
    <w:p w:rsidR="00952594" w:rsidRPr="00781FE3" w:rsidRDefault="00952594" w:rsidP="00634D17">
      <w:pPr>
        <w:pStyle w:val="ListParagraph"/>
        <w:spacing w:after="0" w:line="360" w:lineRule="auto"/>
        <w:ind w:left="709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1FE3">
        <w:rPr>
          <w:rFonts w:ascii="Times New Roman" w:hAnsi="Times New Roman" w:cs="Times New Roman"/>
          <w:b/>
          <w:bCs/>
          <w:sz w:val="28"/>
          <w:szCs w:val="28"/>
        </w:rPr>
        <w:t>предметных:</w:t>
      </w:r>
    </w:p>
    <w:p w:rsidR="00952594" w:rsidRPr="00781FE3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 xml:space="preserve">сформированность представлений о математике как части мировой культуры  </w:t>
      </w:r>
      <w:r w:rsidRPr="00781FE3">
        <w:rPr>
          <w:rFonts w:ascii="Times New Roman" w:hAnsi="Times New Roman" w:cs="Times New Roman"/>
          <w:sz w:val="28"/>
          <w:szCs w:val="28"/>
        </w:rPr>
        <w:tab/>
        <w:t xml:space="preserve"> и месте математики в современной цивилизации, способах описания явлений реального мира на математическом языке;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>сформированность представлений о математических понятиях как важнейших  математических  моделях,  позволяющих  описывать  и  изучать  разные процессы и явления; понимание возможности аксиоматического построения математических теорий;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 xml:space="preserve">владение стандартными приемами решения рациональных и иррациональных,  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>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 xml:space="preserve">сформированность  представлений  об  основных  понятиях  математического  </w:t>
      </w:r>
      <w:r w:rsidRPr="00781FE3">
        <w:rPr>
          <w:rFonts w:ascii="Times New Roman" w:hAnsi="Times New Roman" w:cs="Times New Roman"/>
          <w:sz w:val="28"/>
          <w:szCs w:val="28"/>
        </w:rPr>
        <w:tab/>
        <w:t>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>владение основными понятиями о плоских и пространственных геометрических фигурах, их основных свойствах;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>сформированность умения распознавать геометрические фигуры на чертежах, моделях и в реальном мире; применение  изученных  свойств  геометрических  фигур  и  формул  для  решения геометрических задач и задач с практическим содержанием;</w:t>
      </w:r>
    </w:p>
    <w:p w:rsidR="00952594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 xml:space="preserve">сформированность  представлений  о  процессах  и  явлениях,  имеющих  вероятностный  характер,  статистических  закономерностях  в  реальном  мире, </w:t>
      </w:r>
    </w:p>
    <w:p w:rsidR="00952594" w:rsidRPr="00781FE3" w:rsidRDefault="00952594" w:rsidP="00634D17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1FE3">
        <w:rPr>
          <w:rFonts w:ascii="Times New Roman" w:hAnsi="Times New Roman" w:cs="Times New Roman"/>
          <w:sz w:val="28"/>
          <w:szCs w:val="28"/>
        </w:rPr>
        <w:t>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952594" w:rsidRDefault="00952594" w:rsidP="00634D17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7E2CE5">
        <w:rPr>
          <w:rFonts w:ascii="Times New Roman" w:hAnsi="Times New Roman" w:cs="Times New Roman"/>
          <w:sz w:val="28"/>
          <w:szCs w:val="28"/>
        </w:rPr>
        <w:t>владение  навыками  использования  готовых</w:t>
      </w:r>
      <w:r>
        <w:rPr>
          <w:rFonts w:ascii="Times New Roman" w:hAnsi="Times New Roman" w:cs="Times New Roman"/>
          <w:sz w:val="28"/>
          <w:szCs w:val="28"/>
        </w:rPr>
        <w:t xml:space="preserve">  компьютерных  программ  при  </w:t>
      </w:r>
      <w:r w:rsidRPr="007E2CE5">
        <w:rPr>
          <w:rFonts w:ascii="Times New Roman" w:hAnsi="Times New Roman" w:cs="Times New Roman"/>
          <w:sz w:val="28"/>
          <w:szCs w:val="28"/>
        </w:rPr>
        <w:t>решении задач.</w:t>
      </w:r>
    </w:p>
    <w:p w:rsidR="00952594" w:rsidRDefault="00952594" w:rsidP="00781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B0F60">
        <w:rPr>
          <w:rFonts w:ascii="Times New Roman" w:hAnsi="Times New Roman" w:cs="Times New Roman"/>
          <w:b/>
          <w:bCs/>
          <w:sz w:val="32"/>
          <w:szCs w:val="32"/>
        </w:rPr>
        <w:t xml:space="preserve">1.4. </w:t>
      </w:r>
      <w:r>
        <w:rPr>
          <w:rFonts w:ascii="Times New Roman" w:hAnsi="Times New Roman" w:cs="Times New Roman"/>
          <w:b/>
          <w:bCs/>
          <w:sz w:val="32"/>
          <w:szCs w:val="32"/>
        </w:rPr>
        <w:t>К</w:t>
      </w:r>
      <w:r w:rsidRPr="008B0F60">
        <w:rPr>
          <w:rFonts w:ascii="Times New Roman" w:hAnsi="Times New Roman" w:cs="Times New Roman"/>
          <w:b/>
          <w:bCs/>
          <w:sz w:val="32"/>
          <w:szCs w:val="32"/>
        </w:rPr>
        <w:t>оличество часов на освоение рабочей программы учебной дисциплины:</w:t>
      </w:r>
    </w:p>
    <w:p w:rsidR="00952594" w:rsidRPr="008B0F60" w:rsidRDefault="00952594" w:rsidP="00781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52594" w:rsidRDefault="00952594" w:rsidP="00673BF7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8B0F60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>
        <w:rPr>
          <w:rFonts w:ascii="Times New Roman" w:hAnsi="Times New Roman" w:cs="Times New Roman"/>
          <w:sz w:val="28"/>
          <w:szCs w:val="28"/>
        </w:rPr>
        <w:t>234</w:t>
      </w:r>
      <w:r w:rsidRPr="008B0F60">
        <w:rPr>
          <w:rFonts w:ascii="Times New Roman" w:hAnsi="Times New Roman" w:cs="Times New Roman"/>
          <w:sz w:val="28"/>
          <w:szCs w:val="28"/>
        </w:rPr>
        <w:t xml:space="preserve"> часов,</w:t>
      </w:r>
    </w:p>
    <w:p w:rsidR="00952594" w:rsidRDefault="00952594" w:rsidP="00673BF7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8B0F60">
        <w:rPr>
          <w:rFonts w:ascii="Times New Roman" w:hAnsi="Times New Roman" w:cs="Times New Roman"/>
          <w:sz w:val="28"/>
          <w:szCs w:val="28"/>
        </w:rPr>
        <w:t>в том числе: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F60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</w:t>
      </w:r>
      <w:r>
        <w:rPr>
          <w:rFonts w:ascii="Times New Roman" w:hAnsi="Times New Roman" w:cs="Times New Roman"/>
          <w:sz w:val="28"/>
          <w:szCs w:val="28"/>
        </w:rPr>
        <w:t>156</w:t>
      </w:r>
      <w:r w:rsidRPr="008B0F6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а,</w:t>
      </w:r>
    </w:p>
    <w:p w:rsidR="00952594" w:rsidRDefault="00952594" w:rsidP="00673BF7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8B0F60">
        <w:rPr>
          <w:rFonts w:ascii="Times New Roman" w:hAnsi="Times New Roman" w:cs="Times New Roman"/>
          <w:sz w:val="28"/>
          <w:szCs w:val="28"/>
        </w:rPr>
        <w:t xml:space="preserve">из них 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8B0F60">
        <w:rPr>
          <w:rFonts w:ascii="Times New Roman" w:hAnsi="Times New Roman" w:cs="Times New Roman"/>
          <w:sz w:val="28"/>
          <w:szCs w:val="28"/>
        </w:rPr>
        <w:t xml:space="preserve"> часов на практические занятия;</w:t>
      </w:r>
    </w:p>
    <w:p w:rsidR="00952594" w:rsidRDefault="00952594" w:rsidP="00673BF7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8B0F60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обучающегося 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8B0F60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952594" w:rsidRPr="00232A83" w:rsidRDefault="00952594" w:rsidP="00A64471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2A83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</w:p>
    <w:p w:rsidR="00952594" w:rsidRDefault="00952594" w:rsidP="00877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-180" w:firstLine="1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2594" w:rsidRPr="00510B2B" w:rsidRDefault="00952594" w:rsidP="008779DE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B2B">
        <w:rPr>
          <w:rFonts w:ascii="Times New Roman" w:hAnsi="Times New Roman" w:cs="Times New Roman"/>
          <w:b/>
          <w:bCs/>
          <w:sz w:val="32"/>
          <w:szCs w:val="32"/>
        </w:rPr>
        <w:t>2.1. Объем учебной дисциплины и виды учебной работы</w:t>
      </w:r>
    </w:p>
    <w:tbl>
      <w:tblPr>
        <w:tblW w:w="9989" w:type="dxa"/>
        <w:tblInd w:w="-106" w:type="dxa"/>
        <w:tblLayout w:type="fixed"/>
        <w:tblLook w:val="0000"/>
      </w:tblPr>
      <w:tblGrid>
        <w:gridCol w:w="7683"/>
        <w:gridCol w:w="2306"/>
      </w:tblGrid>
      <w:tr w:rsidR="00952594" w:rsidRPr="0016093C">
        <w:trPr>
          <w:trHeight w:val="460"/>
        </w:trPr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952594" w:rsidRPr="0016093C">
        <w:trPr>
          <w:trHeight w:val="285"/>
        </w:trPr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234</w:t>
            </w:r>
          </w:p>
        </w:tc>
      </w:tr>
      <w:tr w:rsidR="00952594" w:rsidRPr="0016093C"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156</w:t>
            </w:r>
          </w:p>
        </w:tc>
      </w:tr>
      <w:tr w:rsidR="00952594" w:rsidRPr="0016093C"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52594" w:rsidRPr="0016093C"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78</w:t>
            </w:r>
          </w:p>
        </w:tc>
      </w:tr>
      <w:tr w:rsidR="00952594" w:rsidRPr="0016093C"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78</w:t>
            </w:r>
          </w:p>
        </w:tc>
      </w:tr>
      <w:tr w:rsidR="00952594" w:rsidRPr="0016093C"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52594" w:rsidRPr="0016093C"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выполнение реферата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16</w:t>
            </w:r>
          </w:p>
        </w:tc>
      </w:tr>
      <w:tr w:rsidR="00952594" w:rsidRPr="0016093C"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учебной и справочной литературой 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16</w:t>
            </w:r>
          </w:p>
        </w:tc>
      </w:tr>
      <w:tr w:rsidR="00952594" w:rsidRPr="0016093C"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созданий презентаций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</w:tr>
      <w:tr w:rsidR="00952594" w:rsidRPr="0016093C"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решение  вариативных задач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26</w:t>
            </w:r>
          </w:p>
        </w:tc>
      </w:tr>
      <w:tr w:rsidR="00952594" w:rsidRPr="0016093C"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составление и решение задач  прикладного и практического содержания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94" w:rsidRPr="0016093C" w:rsidRDefault="00952594" w:rsidP="006758F2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</w:tr>
      <w:tr w:rsidR="00952594" w:rsidRPr="0016093C"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94" w:rsidRPr="0016093C" w:rsidRDefault="00952594" w:rsidP="00804323">
            <w:pPr>
              <w:snapToGrid w:val="0"/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экзамена</w:t>
            </w:r>
          </w:p>
        </w:tc>
      </w:tr>
    </w:tbl>
    <w:p w:rsidR="00952594" w:rsidRDefault="00952594" w:rsidP="00781FE3">
      <w:pPr>
        <w:sectPr w:rsidR="00952594" w:rsidSect="008779DE">
          <w:pgSz w:w="11906" w:h="16838"/>
          <w:pgMar w:top="1134" w:right="851" w:bottom="1418" w:left="851" w:header="709" w:footer="709" w:gutter="0"/>
          <w:cols w:space="708"/>
          <w:docGrid w:linePitch="360"/>
        </w:sectPr>
      </w:pPr>
    </w:p>
    <w:p w:rsidR="00952594" w:rsidRPr="00C50827" w:rsidRDefault="00952594" w:rsidP="003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32"/>
          <w:szCs w:val="32"/>
        </w:rPr>
      </w:pPr>
      <w:r w:rsidRPr="00C50827">
        <w:rPr>
          <w:b/>
          <w:bCs/>
          <w:sz w:val="32"/>
          <w:szCs w:val="32"/>
        </w:rPr>
        <w:t>2.</w:t>
      </w:r>
      <w:r>
        <w:rPr>
          <w:b/>
          <w:bCs/>
          <w:sz w:val="32"/>
          <w:szCs w:val="32"/>
        </w:rPr>
        <w:t>2</w:t>
      </w:r>
      <w:r w:rsidRPr="00C50827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Тематический план и с</w:t>
      </w:r>
      <w:r w:rsidRPr="00C50827">
        <w:rPr>
          <w:b/>
          <w:bCs/>
          <w:sz w:val="32"/>
          <w:szCs w:val="32"/>
        </w:rPr>
        <w:t xml:space="preserve">одержание учебной дисциплины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2"/>
        <w:gridCol w:w="8929"/>
        <w:gridCol w:w="1772"/>
        <w:gridCol w:w="1959"/>
      </w:tblGrid>
      <w:tr w:rsidR="00952594" w:rsidRPr="0016093C"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студентов, курсовая работа (проект)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952594" w:rsidRPr="0016093C"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52594" w:rsidRPr="0016093C"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при освоении специальности.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52594" w:rsidRPr="0016093C"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Развитие</w:t>
            </w: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pacing w:val="1"/>
                <w:w w:val="105"/>
                <w:sz w:val="28"/>
                <w:szCs w:val="28"/>
              </w:rPr>
              <w:t xml:space="preserve"> </w:t>
            </w: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понятия</w:t>
            </w: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pacing w:val="2"/>
                <w:w w:val="105"/>
                <w:sz w:val="28"/>
                <w:szCs w:val="28"/>
              </w:rPr>
              <w:t xml:space="preserve"> </w:t>
            </w: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о</w:t>
            </w: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pacing w:val="1"/>
                <w:w w:val="105"/>
                <w:sz w:val="28"/>
                <w:szCs w:val="28"/>
              </w:rPr>
              <w:t xml:space="preserve"> </w:t>
            </w: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952594" w:rsidRPr="0016093C">
        <w:tc>
          <w:tcPr>
            <w:tcW w:w="8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понятия о числе.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476F69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6F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Целые и рациональные числа. Действительные числа.</w:t>
            </w:r>
          </w:p>
        </w:tc>
        <w:tc>
          <w:tcPr>
            <w:tcW w:w="577" w:type="pct"/>
            <w:vMerge w:val="restart"/>
          </w:tcPr>
          <w:p w:rsidR="00952594" w:rsidRPr="00476F69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6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Приближенные вычисления. Комплексные числа.</w:t>
            </w:r>
          </w:p>
        </w:tc>
        <w:tc>
          <w:tcPr>
            <w:tcW w:w="577" w:type="pct"/>
            <w:vMerge/>
          </w:tcPr>
          <w:p w:rsidR="00952594" w:rsidRPr="00476F69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  <w:vMerge w:val="restart"/>
          </w:tcPr>
          <w:p w:rsidR="00952594" w:rsidRPr="00476F69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F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F70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числовых выражений.</w:t>
            </w:r>
          </w:p>
        </w:tc>
        <w:tc>
          <w:tcPr>
            <w:tcW w:w="577" w:type="pct"/>
            <w:vMerge/>
          </w:tcPr>
          <w:p w:rsidR="00952594" w:rsidRPr="00476F69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F707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Приближенные вычисл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и решения прикладных задач</w:t>
            </w: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 xml:space="preserve">, нахождение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приближенных значений величин, абсолютной и относительной </w:t>
            </w: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погрешностей вычислений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" w:type="pct"/>
            <w:vMerge/>
          </w:tcPr>
          <w:p w:rsidR="00952594" w:rsidRPr="00476F69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Составление компьютерной презентации на тему «Развитие понятия  о числе»,</w:t>
            </w:r>
          </w:p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Мини проект «Использование чисел и математических понятий в песнях и музыкальных произведениях», решение практических задач.</w:t>
            </w:r>
          </w:p>
        </w:tc>
        <w:tc>
          <w:tcPr>
            <w:tcW w:w="577" w:type="pct"/>
          </w:tcPr>
          <w:p w:rsidR="00952594" w:rsidRPr="00476F69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F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Корни, степени и логарифмы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Корни и степени.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476F69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6F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225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Степени с рациональными показателями, их свойства.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Степени с действительными показателями.</w:t>
            </w:r>
          </w:p>
        </w:tc>
        <w:tc>
          <w:tcPr>
            <w:tcW w:w="577" w:type="pct"/>
            <w:vMerge w:val="restart"/>
          </w:tcPr>
          <w:p w:rsidR="00952594" w:rsidRPr="00476F69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356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Корни натуральной степени из числа и их свойства.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1111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Вычисление и сравнение корней. Выполнение расчетов с радикалами.</w:t>
            </w:r>
          </w:p>
          <w:p w:rsidR="00952594" w:rsidRPr="000E160F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Решение иррациональных уравнений. Нахождение значений степеней с рациональными показателями.</w:t>
            </w:r>
            <w:r w:rsidRPr="000E160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Решение показательных уравнений.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tcBorders>
              <w:bottom w:val="nil"/>
            </w:tcBorders>
          </w:tcPr>
          <w:p w:rsidR="00952594" w:rsidRPr="0016093C" w:rsidRDefault="00952594" w:rsidP="000E1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  <w:t>Логарифм. Логарифм числа.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0E160F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  <w:tcBorders>
              <w:top w:val="nil"/>
            </w:tcBorders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Логарифм. Логарифм числа. Основное логарифмическое тождество.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Десятичные и натуральные логарифмы. Переход к новому основанию.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Нахождение значений логарифма по произвольному основанию. Переход от одного основания к другому.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561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Вычисление и сравнение логарифмов. 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Логарифмирование и потенцирование выражений.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Преобразование алгебраических выражений.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3854E9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854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Преобразование рациональных, иррациональных, степенных, показательных и логарифмических выражений.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567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Решение логарифмических уравнений.</w:t>
            </w:r>
          </w:p>
          <w:p w:rsidR="00952594" w:rsidRPr="0016093C" w:rsidRDefault="00952594" w:rsidP="00123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:rsidR="00952594" w:rsidRPr="0016093C" w:rsidRDefault="00952594" w:rsidP="00160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«Прямая и обратная пропорциональность. Квадратичная и кубическая функции», составление компьютерной презентации по теме : «Корни, степени и логарифмы.», решение задач на основные свойства логарифмов. Решение логарифмических уравнений и неравенств</w:t>
            </w:r>
          </w:p>
        </w:tc>
        <w:tc>
          <w:tcPr>
            <w:tcW w:w="577" w:type="pct"/>
          </w:tcPr>
          <w:p w:rsidR="00952594" w:rsidRPr="0016093C" w:rsidRDefault="00952594" w:rsidP="00CD4C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</w:t>
            </w:r>
          </w:p>
        </w:tc>
        <w:tc>
          <w:tcPr>
            <w:tcW w:w="2908" w:type="pct"/>
          </w:tcPr>
          <w:p w:rsidR="0095259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Прямые и плоскости в пространстве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</w:p>
        </w:tc>
        <w:tc>
          <w:tcPr>
            <w:tcW w:w="577" w:type="pct"/>
          </w:tcPr>
          <w:p w:rsidR="00952594" w:rsidRPr="0016093C" w:rsidRDefault="00952594" w:rsidP="00723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  <w:t>Прямые и плоскости в пространстве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077106" w:rsidRDefault="00952594" w:rsidP="00077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A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rPr>
          <w:trHeight w:val="890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077106">
            <w:pPr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E666B0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 прямых в пространстве. Параллельность прямой и плоскости. Параллельность плоскостей.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6B0"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прямой и плоскости. Перпендикуляр и наклонная. Угол между прямой и плоскостью.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851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81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Двугранный угол. Угол между плоскостями. Перпендикулярность двух плоскостей.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Геометрические преобразования про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странства: параллельный перенос.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симметрия относительно плоскости. 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Параллельное проектирование. Площадь ортогональной проекции. Изображение пространственных фигур.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B36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52594" w:rsidRPr="0016093C" w:rsidRDefault="00952594" w:rsidP="00B36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  <w:t>Прямые и плоскости в пространстве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901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5B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Признаки взаимного расположения прямых. Угол между прямыми. Взаимное расположение прямых и плоскостей. Перпендикуляр и наклонная к плоскости. Угол между прямой и плоскостью.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Теоремы о взаимном расположении прямой и плоскости. Теорема о трех перпендикулярах. Признаки и свойства параллельных и перпендикулярных плоскостей.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Расстояние от точки до плоскости, от прямой до плоскости, расстояние между плоскостями, между скрещивающимися прямыми, между произвольными фигурами в пространстве.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Параллельное проектирование и его свойства. Теорема о площади ортогональной проекции многоугольника. Взаимное расположение пространственных фигур.</w:t>
            </w:r>
          </w:p>
        </w:tc>
        <w:tc>
          <w:tcPr>
            <w:tcW w:w="577" w:type="pct"/>
            <w:vMerge/>
            <w:tcBorders>
              <w:bottom w:val="nil"/>
            </w:tcBorders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«Геометрические фигуры на плоскости», составление таблицы по теме «Взаимное расположение прямых и плоскостей в пространстве». </w:t>
            </w:r>
          </w:p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по теме  «Параллельность в пространстве». Решение задач по теме «Прямые и плоскости в пространстве»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Комбинаторика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комбинаторики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5B4E5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7130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История развития комбинаторики, теории вероятностей и статистики и их роль в различных сферах человеческой жизнедеятельности.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Основные понятия комбинаторики. Задачи на подсчет числа размещений, перестановок, сочетаний. 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Формула бинома Ньютона. Свойства биноминальных коэффициентов. Треугольник Паскаля.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Правила комбинаторики. Решение комбинаторных задач. Размещения, сочетания и перестановки.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Решение задач на перебор вариантов.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Бином Ньютона и треугольник Паскаля. Прикладные задачи.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23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Составление реферата и презентации по теме «Элементы комбинаторики»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5.</w:t>
            </w:r>
          </w:p>
        </w:tc>
        <w:tc>
          <w:tcPr>
            <w:tcW w:w="2908" w:type="pct"/>
          </w:tcPr>
          <w:p w:rsidR="0095259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Координаты и векторы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5.1.</w:t>
            </w:r>
          </w:p>
          <w:p w:rsidR="00952594" w:rsidRPr="0016093C" w:rsidRDefault="00952594" w:rsidP="00160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Координаты и векторы.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5B4E5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rPr>
          <w:trHeight w:val="1114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Прямоугольная (декартова) система координат в пространстве. Формула расстояния между двумя точками. Уравнения сферы, плоскости и прямой.</w:t>
            </w:r>
          </w:p>
          <w:p w:rsidR="00952594" w:rsidRPr="0016093C" w:rsidRDefault="00952594" w:rsidP="00820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Векторы. Модуль вектора. Равенство векторов. Сложение векторов. Умножение вектора на число.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Разложение вектора по направлениям. Угол между двумя векторами. Проекция вектора на ось. Координаты вектора. Скалярное произведение векторов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Использование координат и векторов при решении математических и прикладных задач.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2218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82058C" w:rsidRDefault="00952594" w:rsidP="008205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58C">
              <w:rPr>
                <w:rFonts w:ascii="Times New Roman" w:hAnsi="Times New Roman" w:cs="Times New Roman"/>
                <w:sz w:val="24"/>
                <w:szCs w:val="24"/>
              </w:rPr>
              <w:t>Признаки взаимного расположения прямых. Угол между прямыми. Взаимное расположение прямых и плоскостей. Перпендикуляр и наклонная к плоскости. Угол между прямой и плоскостью. Теоремы о взаимном расположении прямой и плоскости. Теорема о трех перпендикулярах.</w:t>
            </w:r>
          </w:p>
          <w:p w:rsidR="00952594" w:rsidRPr="0016093C" w:rsidRDefault="00952594" w:rsidP="008205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82058C">
              <w:rPr>
                <w:rFonts w:ascii="Times New Roman" w:hAnsi="Times New Roman" w:cs="Times New Roman"/>
                <w:sz w:val="24"/>
                <w:szCs w:val="24"/>
              </w:rPr>
              <w:t>Признаки и свойства параллельных и перпендикулярных плоскостей. Расстояние от точки до плоскости, от прямой до плоскости, расстояние между плоскостями, между скрещивающимися прямыми, между произвольными фигурами в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1985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82058C" w:rsidRDefault="00952594" w:rsidP="008205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58C">
              <w:rPr>
                <w:rFonts w:ascii="Times New Roman" w:hAnsi="Times New Roman" w:cs="Times New Roman"/>
                <w:sz w:val="24"/>
                <w:szCs w:val="24"/>
              </w:rPr>
              <w:t>Параллельное проектирование и его свойства. Теорема о площади ортогональной проекции многоугольника. Взаимное расположение пространственных фигур.</w:t>
            </w:r>
          </w:p>
          <w:p w:rsidR="00952594" w:rsidRPr="0016093C" w:rsidRDefault="00952594" w:rsidP="008205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82058C">
              <w:rPr>
                <w:rFonts w:ascii="Times New Roman" w:hAnsi="Times New Roman" w:cs="Times New Roman"/>
                <w:sz w:val="24"/>
                <w:szCs w:val="24"/>
              </w:rPr>
              <w:t>Векторы. Действия с векторами. Декартова система координат в пространстве. Уравнение окружности, сферы, плоскости. Расстояние между точками. Действия с векторами, заданными координатами. Скалярное произведение векторов. Векторное уравнение прямой и плоскости. Использование векторов при доказательстве теорем стереометрии.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:rsidR="00952594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Составление презентации «Декартовы координаты на плоскости и в пространстве». Составление таблицы «Координаты и векторы» (формулы для решения задач). Решение задач по теме «Координаты и векторы»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6.</w:t>
            </w:r>
          </w:p>
        </w:tc>
        <w:tc>
          <w:tcPr>
            <w:tcW w:w="2908" w:type="pct"/>
          </w:tcPr>
          <w:p w:rsidR="0095259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Основы тригонометрии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38" w:type="pc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понятия </w:t>
            </w:r>
            <w:r w:rsidRPr="0016093C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  <w:t>тригонометрии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7F41A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4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52594" w:rsidRPr="0016093C">
        <w:tblPrEx>
          <w:tblLook w:val="00A0"/>
        </w:tblPrEx>
        <w:trPr>
          <w:trHeight w:hRule="exact" w:val="567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82058C" w:rsidRDefault="00952594" w:rsidP="008205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58C">
              <w:rPr>
                <w:rFonts w:ascii="Times New Roman" w:hAnsi="Times New Roman" w:cs="Times New Roman"/>
                <w:sz w:val="24"/>
                <w:szCs w:val="24"/>
              </w:rPr>
              <w:t>Радианная мера угла. Вращательное движение. Синус, косинус, тангенс и котангенс числа.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тригонометрические тождества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7F41A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4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rPr>
          <w:cantSplit/>
          <w:trHeight w:val="853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Формулы приведения. Формулы сложения.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Формулы удвоения Формулы половинного угла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  <w:t>Преобразования простейших тригонометрических выражений.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7F41A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4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1134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82058C" w:rsidRDefault="00952594" w:rsidP="008205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58C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суммы тригонометрических функций в произведение и произведения в сумму. </w:t>
            </w:r>
          </w:p>
          <w:p w:rsidR="00952594" w:rsidRPr="0016093C" w:rsidRDefault="00952594" w:rsidP="008205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82058C">
              <w:rPr>
                <w:rFonts w:ascii="Times New Roman" w:hAnsi="Times New Roman" w:cs="Times New Roman"/>
                <w:sz w:val="24"/>
                <w:szCs w:val="24"/>
              </w:rPr>
              <w:t>Выражение тригонометрических функций через тангенс половинного аргумента.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318"/>
        </w:trPr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6.4.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  <w:t>Тригонометрические уравнения и неравенства.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892BC3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555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25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Простейшие тригонометрические уравнения.</w:t>
            </w:r>
          </w:p>
          <w:p w:rsidR="00952594" w:rsidRPr="0016093C" w:rsidRDefault="00952594" w:rsidP="0025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Простейшие тригонометрические неравенства.</w:t>
            </w:r>
          </w:p>
          <w:p w:rsidR="00952594" w:rsidRPr="0016093C" w:rsidRDefault="00952594" w:rsidP="0025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Обратные тригонометрические функции. Арксинус, арккосинус, арктангенс.</w:t>
            </w:r>
          </w:p>
        </w:tc>
        <w:tc>
          <w:tcPr>
            <w:tcW w:w="577" w:type="pct"/>
          </w:tcPr>
          <w:p w:rsidR="0095259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567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Радианный метод измерения углов вращения и связь с градусной мерой.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Основные тригонометрические тождества. Формулы сложения, удвоения.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567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Преобразование суммы тригонометрических функций в произведение.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Преобразование произведения тригонометрических функций в сумму.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567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Обратные тригонометрические функции: арксинус, арккосинус, арктангенс.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Простейшие тригонометрические уравнения и неравенства.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F10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:rsidR="00952594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значений тригонометрических функций. Решение задач по теме «Формулы тригонометрии». Составление компьютерной презентации по теме «Определение расстояния до недоступной точки. Определение высоты недоступного предмета»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7.</w:t>
            </w:r>
          </w:p>
        </w:tc>
        <w:tc>
          <w:tcPr>
            <w:tcW w:w="2908" w:type="pct"/>
          </w:tcPr>
          <w:p w:rsidR="0095259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Функции и их графики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</w:p>
        </w:tc>
        <w:tc>
          <w:tcPr>
            <w:tcW w:w="577" w:type="pct"/>
          </w:tcPr>
          <w:p w:rsidR="00952594" w:rsidRPr="0016093C" w:rsidRDefault="00952594" w:rsidP="00F57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7.1. 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Функции.</w:t>
            </w:r>
          </w:p>
          <w:p w:rsidR="00952594" w:rsidRPr="0016093C" w:rsidRDefault="00952594" w:rsidP="00B90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78318D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3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1418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Область определения и множество значений; график функции, построение графиков функций, заданных различными способами.</w:t>
            </w:r>
          </w:p>
          <w:p w:rsidR="00952594" w:rsidRPr="0016093C" w:rsidRDefault="00952594" w:rsidP="006C5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Свойства функции.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Примеры функциональных зависимостей в реальных процессах и явлениях. Арифметические операции над функциями. Сложная функция (композиция). Понятие о непрерывности функции.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Обратные функции. Область определения и область значений обратной функции. График обратной функции.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286"/>
        </w:trPr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7.2.</w:t>
            </w:r>
            <w:r w:rsidRPr="0016093C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  <w:t xml:space="preserve"> Степенные, показательные, логарифмические и тригонометрические функции. Обратные тригонометрические функции</w:t>
            </w: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78318D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3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Определения функций, их свойства и графики. Преобразования графиков. </w:t>
            </w:r>
          </w:p>
        </w:tc>
        <w:tc>
          <w:tcPr>
            <w:tcW w:w="577" w:type="pct"/>
            <w:vMerge w:val="restart"/>
          </w:tcPr>
          <w:p w:rsidR="00952594" w:rsidRPr="0025051D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Параллельный перенос, симметрия относительно осей координат и симметрия относительно начала координат, симметрия относительно прямой y = x, растяжение и сжатие вдоль осей координат.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Свойства и графики синуса, косинуса, тангенса и котангенса. Обратные функции и их графики. Обратные тригонометрические функции. Преобразования графика функции. Гармонические колебания. Прикладные задачи.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1701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47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Примеры зависимостей между переменными в реальных процессах из смежных дисциплин. Определение функций. Построение и чтение графиков функций. Исследование функции. Свойства линейной, квадратичной, кусочно-линейной и дробно-линейной функций. Непрерывные и периодические функции.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Показательные, логарифмические, тригонометрические уравнения и неравенства.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F10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:rsidR="00952594" w:rsidRPr="0016093C" w:rsidRDefault="00952594" w:rsidP="007831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области определения  и множества значений функции. Решение задач по теме «Исследование функций». Решение примеров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8.</w:t>
            </w:r>
          </w:p>
        </w:tc>
        <w:tc>
          <w:tcPr>
            <w:tcW w:w="2908" w:type="pct"/>
          </w:tcPr>
          <w:p w:rsidR="0095259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Многогранники и круглые тела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8.1. Многогранники.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25051D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811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357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Вершины, ребра, грани многогранника. Развертка. Многогранные углы. Выпуклые многогранники. Теорема Эйлера.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Призма. Прямая и наклонная призма. Правильная призма. Параллелепипед. Куб.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Пирамида. Правильная пирамида. Усеченная пирамида. Тетраэдр. Симметрии в кубе, в параллелепипеде, в призме и пирамиде. Сечения куба, призмы и пирамиды. Представление о правильных многогранниках (тетраэдре, кубе, октаэдре, додекаэдре и икосаэдре).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8.2.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Тела и поверхности вращения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25051D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839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Шар и сфера, их сечения. Касательная плоскость к сфере.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8.3.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 в геометрии.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25051D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Объем и его измерение. Интегральная формула объема. Формулы объема куба, прямоугольного параллелепипеда, призмы, цилиндра. Формулы объема пирамиды и конуса.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Формулы площади поверхностей цилиндра и конуса. 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Формулы объема шара и площади сферы. Подобие тел. Отношения площадей поверхностей и объемов подобных тел.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562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F10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Различные  виды  многогранников.  Их  изображения.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Сечения,  развертки  многогранников. Площадь поверхности.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CD10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Виды симметрий в пространстве. Симметрия тел вращения и многогранников.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Вычисление площадей и объемов.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A7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952594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Составление презентации на тему «Площадь боковой и полной поверхности многогранников». Составление презентации «Тела и поверхности вращения».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ешение практических задач.</w:t>
            </w:r>
          </w:p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9.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Начала математического анализа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9.1.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Последовательности.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25051D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A7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Последовательности. Способы задания и свойства числовых последовательностей. Понятие  о  пределе  последовательности. Существование  предела  монотонной ограниченной последовательности.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A7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Суммирование последовательностей. Бесконечно убывающая геометрическая прогрессия и ее сумма.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9.2.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Производная.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E12597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828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93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Понятие о производной функции, ее геометрический и физический смысл. Уравнение касательной к графику функции.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Производные суммы, разности, произведения,  частные.  Производные  основных  элементарных  функций.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1666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93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Применение  производной  к  исследованию  функций  и  построению  графиков. Производные обратной функции и композиции функции.</w:t>
            </w:r>
          </w:p>
          <w:p w:rsidR="00952594" w:rsidRPr="0016093C" w:rsidRDefault="00952594" w:rsidP="00193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Примеры  использования  производно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й  для  нахождения  наилучшего р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ешения  в прикладных задачах. Вторая производная, ее геометрический и физический смысл. Нахождение скорости для процесса, заданного формулой и графиком.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851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93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Числовая  последовательность,  способы  ее  задания,  вычисления  членов последовательности.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Предел  последовательности.  Бесконечно  убывающая  геометрическая прогрессия.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851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Производная: механический и геометрический смысл производной.</w:t>
            </w:r>
          </w:p>
          <w:p w:rsidR="00952594" w:rsidRPr="0016093C" w:rsidRDefault="00952594" w:rsidP="00193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Уравнение  касательной  в  общем  виде.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Правила  и  формулы дифференцирования, таблица  производных  элементарных  функций.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Исследование  функции  с  помощью производной.  Нахождение  наибольшего,  наименьшего  значения  и  экстремальных значений функции.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222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278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523718" w:rsidRDefault="00952594" w:rsidP="00523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277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«Формулы и правила дифференцирования». Решение задач по теме «Применение производной».</w:t>
            </w:r>
          </w:p>
        </w:tc>
        <w:tc>
          <w:tcPr>
            <w:tcW w:w="577" w:type="pct"/>
            <w:vMerge/>
          </w:tcPr>
          <w:p w:rsidR="0095259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655"/>
        </w:trPr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10.</w:t>
            </w:r>
          </w:p>
        </w:tc>
        <w:tc>
          <w:tcPr>
            <w:tcW w:w="2908" w:type="pct"/>
          </w:tcPr>
          <w:p w:rsidR="0095259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Интеграл и его применение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638" w:type="pc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330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Неопределенный интеграл.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7" w:type="pct"/>
          </w:tcPr>
          <w:p w:rsidR="00952594" w:rsidRPr="000B5FCB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5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Первообразная и интеграл. 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318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772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555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772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Применение определенного интеграла для нахождения </w:t>
            </w:r>
          </w:p>
          <w:p w:rsidR="00952594" w:rsidRPr="0016093C" w:rsidRDefault="00952594" w:rsidP="00772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площади  криволинейной  трапеции. Формула  Ньютона—Лейбница.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10.2.</w:t>
            </w:r>
          </w:p>
          <w:p w:rsidR="00952594" w:rsidRPr="0016093C" w:rsidRDefault="00952594" w:rsidP="00160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Определенный интеграл.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7" w:type="pct"/>
          </w:tcPr>
          <w:p w:rsidR="00952594" w:rsidRPr="000B5FCB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5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Примеры  применения интеграла в физике и геометрии.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hRule="exact" w:val="567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93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Интеграл и первообразная.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Теорема Ньютона—Лейбница.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Применение интеграла к вычислению физических величин и площадей.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952594" w:rsidRPr="0016093C" w:rsidRDefault="00952594" w:rsidP="001609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Первообразная и интеграл.</w:t>
            </w: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». Составление компьютерной презентации на тему «Мое представление о производной и первообразной». Решение задач на тему «Площади криволинейной трапеции»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11.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Элементы теории вероятности и математической статистики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.</w:t>
            </w:r>
          </w:p>
        </w:tc>
        <w:tc>
          <w:tcPr>
            <w:tcW w:w="577" w:type="pct"/>
          </w:tcPr>
          <w:p w:rsidR="00952594" w:rsidRPr="0016093C" w:rsidRDefault="00952594" w:rsidP="00772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11.1.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теории вероятностей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2C3E16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6E4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История комбинаторики, теории вероятностей и статистики и их роль в различных сферах человеческой жизнедеятельности.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Событие, вероятность события, сложение и умножение вероятностей. Понятие о независимости событий.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Дискретная случайная величина, закон ее распределения. Числовые  характери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-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стики  дискретной  случайной  величины. Понятие  о  законе больших чисел.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11.2.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математической статистики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2C3E16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Представление  данных  (таблицы,  диаграммы,  графики), генеральная  совокупность, выборка, среднее  арифметическое, медиана. Понятие  о  задачах  математической статистики.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rPr>
          <w:trHeight w:val="898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472991" w:rsidRDefault="00952594" w:rsidP="00563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Правила комбинаторики. Решение комбинаторных задач.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Размещения, сочетания и перестановки. Бином Ньютона и треугольник Паскаля. Прикладные задачи.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Классическое  определение  вероятности,  свойства  вероятностей</w:t>
            </w:r>
            <w:r w:rsidRPr="0047299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. 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260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теорема  о  сумме вероятностей. Вычисление вероятностей. 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Составление презентации «Элементы теории вероятностей и математической статистики»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12.</w:t>
            </w:r>
          </w:p>
        </w:tc>
        <w:tc>
          <w:tcPr>
            <w:tcW w:w="2908" w:type="pct"/>
          </w:tcPr>
          <w:p w:rsidR="00952594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8"/>
                <w:szCs w:val="28"/>
              </w:rPr>
              <w:t>.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577" w:type="pct"/>
          </w:tcPr>
          <w:p w:rsidR="00952594" w:rsidRPr="00472991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2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12.1.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Уравнения и системы уравнений.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6C0046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8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52594" w:rsidRPr="0016093C">
        <w:tblPrEx>
          <w:tblLook w:val="00A0"/>
        </w:tblPrEx>
        <w:trPr>
          <w:trHeight w:hRule="exact" w:val="1134"/>
        </w:trPr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7D1285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285">
              <w:rPr>
                <w:rFonts w:ascii="Times New Roman" w:hAnsi="Times New Roman" w:cs="Times New Roman"/>
                <w:sz w:val="24"/>
                <w:szCs w:val="24"/>
              </w:rPr>
              <w:t>Рациональные, иррациональные, показательные и тригонометрические уравнения и системы. Равносильность уравнений, неравенств, систем.</w:t>
            </w:r>
          </w:p>
          <w:p w:rsidR="00952594" w:rsidRPr="0016093C" w:rsidRDefault="00952594" w:rsidP="007D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7D1285">
              <w:rPr>
                <w:rFonts w:ascii="Times New Roman" w:hAnsi="Times New Roman" w:cs="Times New Roman"/>
                <w:sz w:val="24"/>
                <w:szCs w:val="24"/>
              </w:rPr>
              <w:t>Основные  приемы  их  решения  (разложение  на  множители, введение новых неизвестных, подстановка, графический метод).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12.2.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Неравенства.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6C0046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Рациональные,  иррациональные,  показательные  и тригонометрические неравенства. Основные приемы их решения.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 w:val="restart"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12.3.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Использование  свойств  и  графиков  функций  при  решении  уравнений  и  неравенств.</w:t>
            </w:r>
          </w:p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</w:tcPr>
          <w:p w:rsidR="00952594" w:rsidRPr="006C0046" w:rsidRDefault="00952594" w:rsidP="00F04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Метод  интервалов.  Изображение  на  координатной  плоскости  множества 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решений уравнений и неравенств с двумя переменными и их систем.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7" w:type="pct"/>
            <w:vMerge w:val="restar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 w:val="restart"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Корни уравнений. Равносильность уравнений. Преобразование уравнений.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Основные приемы решения уравнений. Решение систем уравнений.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Использование  свойств  и  графиков  функций  для  решения  уравнений  и  неравенств.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222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  <w:vMerge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Составление презентации</w:t>
            </w:r>
            <w:r w:rsidRPr="0016093C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 на тему «Исследование уравнений и неравенств с параметром.»</w:t>
            </w: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pct"/>
            <w:vMerge/>
            <w:shd w:val="pct25" w:color="auto" w:fill="auto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2594" w:rsidRPr="0016093C">
        <w:tblPrEx>
          <w:tblLook w:val="00A0"/>
        </w:tblPrEx>
        <w:tc>
          <w:tcPr>
            <w:tcW w:w="8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93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90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638" w:type="pct"/>
          </w:tcPr>
          <w:p w:rsidR="00952594" w:rsidRPr="0016093C" w:rsidRDefault="00952594" w:rsidP="00160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52594" w:rsidRDefault="00952594"/>
    <w:p w:rsidR="00952594" w:rsidRDefault="00952594">
      <w:pPr>
        <w:sectPr w:rsidR="00952594" w:rsidSect="00305F60">
          <w:pgSz w:w="16838" w:h="11906" w:orient="landscape"/>
          <w:pgMar w:top="1134" w:right="851" w:bottom="1418" w:left="851" w:header="709" w:footer="709" w:gutter="0"/>
          <w:cols w:space="708"/>
          <w:docGrid w:linePitch="360"/>
        </w:sectPr>
      </w:pPr>
    </w:p>
    <w:p w:rsidR="00952594" w:rsidRDefault="00952594" w:rsidP="002C0664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C0664">
        <w:rPr>
          <w:rFonts w:ascii="Times New Roman" w:hAnsi="Times New Roman" w:cs="Times New Roman"/>
          <w:b/>
          <w:bCs/>
          <w:sz w:val="32"/>
          <w:szCs w:val="32"/>
        </w:rPr>
        <w:t>3 УСЛОВИЯ РЕАЛИЗАЦИИ ПРОГРАММЫ ДИСЦИПЛИНЫ</w:t>
      </w:r>
    </w:p>
    <w:p w:rsidR="00952594" w:rsidRPr="002C0664" w:rsidRDefault="00952594" w:rsidP="002C0664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52594" w:rsidRPr="002C0664" w:rsidRDefault="00952594" w:rsidP="002C066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C0664">
        <w:rPr>
          <w:rFonts w:ascii="Times New Roman" w:hAnsi="Times New Roman" w:cs="Times New Roman"/>
          <w:b/>
          <w:bCs/>
          <w:sz w:val="32"/>
          <w:szCs w:val="32"/>
        </w:rPr>
        <w:t>3.1 Требования к минимальному материально-техническому обеспечению</w:t>
      </w:r>
    </w:p>
    <w:p w:rsidR="00952594" w:rsidRPr="002C0664" w:rsidRDefault="00952594" w:rsidP="002C0664">
      <w:pPr>
        <w:jc w:val="center"/>
        <w:rPr>
          <w:rFonts w:ascii="Times New Roman" w:hAnsi="Times New Roman" w:cs="Times New Roman"/>
          <w:b/>
          <w:bCs/>
        </w:rPr>
      </w:pPr>
    </w:p>
    <w:p w:rsidR="00952594" w:rsidRPr="002C066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C0664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 «Математика».</w:t>
      </w:r>
    </w:p>
    <w:p w:rsidR="0095259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C0664">
        <w:rPr>
          <w:rFonts w:ascii="Times New Roman" w:hAnsi="Times New Roman" w:cs="Times New Roman"/>
          <w:sz w:val="28"/>
          <w:szCs w:val="28"/>
        </w:rPr>
        <w:t>библиотечный фонд</w:t>
      </w:r>
    </w:p>
    <w:p w:rsidR="00952594" w:rsidRPr="002C066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C0664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52594" w:rsidRPr="002C066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C0664">
        <w:rPr>
          <w:rFonts w:ascii="Times New Roman" w:hAnsi="Times New Roman" w:cs="Times New Roman"/>
          <w:sz w:val="28"/>
          <w:szCs w:val="28"/>
        </w:rPr>
        <w:t>- посадочные места по количеству обучающихся;</w:t>
      </w:r>
    </w:p>
    <w:p w:rsidR="00952594" w:rsidRPr="002C066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C0664">
        <w:rPr>
          <w:rFonts w:ascii="Times New Roman" w:hAnsi="Times New Roman" w:cs="Times New Roman"/>
          <w:sz w:val="28"/>
          <w:szCs w:val="28"/>
        </w:rPr>
        <w:t>- рабочее место преподавателя;</w:t>
      </w:r>
    </w:p>
    <w:p w:rsidR="00952594" w:rsidRPr="002C066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C0664">
        <w:rPr>
          <w:rFonts w:ascii="Times New Roman" w:hAnsi="Times New Roman" w:cs="Times New Roman"/>
          <w:sz w:val="28"/>
          <w:szCs w:val="28"/>
        </w:rPr>
        <w:t>-объемные модели многогранников, тел вращения, пространственных  моделей;</w:t>
      </w:r>
    </w:p>
    <w:p w:rsidR="0095259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C0664">
        <w:rPr>
          <w:rFonts w:ascii="Times New Roman" w:hAnsi="Times New Roman" w:cs="Times New Roman"/>
          <w:sz w:val="28"/>
          <w:szCs w:val="28"/>
        </w:rPr>
        <w:t>- комплекты заданий для тестировани</w:t>
      </w:r>
      <w:r>
        <w:rPr>
          <w:rFonts w:ascii="Times New Roman" w:hAnsi="Times New Roman" w:cs="Times New Roman"/>
          <w:sz w:val="28"/>
          <w:szCs w:val="28"/>
        </w:rPr>
        <w:t>я и контрольных работ;</w:t>
      </w:r>
    </w:p>
    <w:p w:rsidR="0095259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C0664">
        <w:rPr>
          <w:rFonts w:ascii="Times New Roman" w:hAnsi="Times New Roman" w:cs="Times New Roman"/>
          <w:sz w:val="28"/>
          <w:szCs w:val="28"/>
        </w:rPr>
        <w:t>многофункцион</w:t>
      </w:r>
      <w:r>
        <w:rPr>
          <w:rFonts w:ascii="Times New Roman" w:hAnsi="Times New Roman" w:cs="Times New Roman"/>
          <w:sz w:val="28"/>
          <w:szCs w:val="28"/>
        </w:rPr>
        <w:t xml:space="preserve">альный комплекс преподавателя; </w:t>
      </w:r>
    </w:p>
    <w:p w:rsidR="0095259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C0664">
        <w:rPr>
          <w:rFonts w:ascii="Times New Roman" w:hAnsi="Times New Roman" w:cs="Times New Roman"/>
          <w:sz w:val="28"/>
          <w:szCs w:val="28"/>
        </w:rPr>
        <w:t>наглядные  пособия  (комплекты  учебных  таблиц,  плакатов,  портретов  выдающихся ученых-математиков и др.);</w:t>
      </w:r>
    </w:p>
    <w:p w:rsidR="0095259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C0664"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95259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C0664">
        <w:rPr>
          <w:rFonts w:ascii="Times New Roman" w:hAnsi="Times New Roman" w:cs="Times New Roman"/>
          <w:sz w:val="28"/>
          <w:szCs w:val="28"/>
        </w:rPr>
        <w:t xml:space="preserve">экранно-звуковые пособия; </w:t>
      </w:r>
    </w:p>
    <w:p w:rsidR="00952594" w:rsidRPr="002C066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C0664">
        <w:rPr>
          <w:rFonts w:ascii="Times New Roman" w:hAnsi="Times New Roman" w:cs="Times New Roman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952594" w:rsidRPr="002C066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5259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5259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5259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52594" w:rsidRPr="002C066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C0664">
        <w:rPr>
          <w:rFonts w:ascii="Times New Roman" w:hAnsi="Times New Roman" w:cs="Times New Roman"/>
          <w:b/>
          <w:bCs/>
          <w:sz w:val="32"/>
          <w:szCs w:val="32"/>
        </w:rPr>
        <w:t>3.2 Информационное обеспечение обучения</w:t>
      </w:r>
    </w:p>
    <w:p w:rsidR="00952594" w:rsidRPr="002C066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C0664">
        <w:rPr>
          <w:rFonts w:ascii="Times New Roman" w:hAnsi="Times New Roman" w:cs="Times New Roman"/>
          <w:b/>
          <w:bCs/>
          <w:sz w:val="32"/>
          <w:szCs w:val="32"/>
        </w:rPr>
        <w:t>(Перечень рекомендуемых учебных изданий, Интернет-ресурсов,  дополнительной литературы)</w:t>
      </w:r>
    </w:p>
    <w:p w:rsidR="00952594" w:rsidRPr="002C0664" w:rsidRDefault="00952594" w:rsidP="002C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B702F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 xml:space="preserve">Алимов  Ш.А. и  др.  Математика:  алгебра  и  начала  математического  анализа,  геометрия.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2F">
        <w:rPr>
          <w:rFonts w:ascii="Times New Roman" w:hAnsi="Times New Roman" w:cs="Times New Roman"/>
          <w:sz w:val="28"/>
          <w:szCs w:val="28"/>
        </w:rPr>
        <w:t>— М., 2014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Алгебра  и  начала  математического  анализа  (базовый  и  углубленный  уровни).10—11  классы. — М., 2014.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 xml:space="preserve">Атанасян  Л.С., Бутузов  В.Ф., Кадомцев  С.Б. и  др.  Математика:  алгебра  и  начала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2F">
        <w:rPr>
          <w:rFonts w:ascii="Times New Roman" w:hAnsi="Times New Roman" w:cs="Times New Roman"/>
          <w:sz w:val="28"/>
          <w:szCs w:val="28"/>
        </w:rPr>
        <w:t>математического  анализа.  Геометрия.  Геометрия  (базовый  и  углубленный  уровни).  10—11 классы. — М., 2014.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Башмаков М.И. Математика: учебник для студ. учреждений сред. проф. образования. — М., 2014.</w:t>
      </w:r>
    </w:p>
    <w:p w:rsidR="00952594" w:rsidRPr="000B702F" w:rsidRDefault="00952594" w:rsidP="000B7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702F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 xml:space="preserve">Башмаков М.И. Математика. Сборник задач профильной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B702F">
        <w:rPr>
          <w:rFonts w:ascii="Times New Roman" w:hAnsi="Times New Roman" w:cs="Times New Roman"/>
          <w:sz w:val="28"/>
          <w:szCs w:val="28"/>
        </w:rPr>
        <w:t>аправленности: учеб. пособие для студ. учреждений сред. проф. образования. — М., 2014.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Башмаков М.И. Математика. Задачник: учеб. пособие для студ. учреждений сред. проф. образования. — М., 2014.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Башмаков М.И. Математика. Электронный учеб.-метод. комплекс для студ. учреждений сред. проф. образования. — М., 2015.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Башмаков М.И. Математика (базовый уровень). 10 класс. — М., 2014.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Башмаков М.И. Математика (базовый уровень). 11 класс. — М., 2014.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Башмаков М.И. Алгебра и начала анализа, геометрия. 10 класс. — М., 2013.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Башмаков  М.И.  Математика  (базовый  уровень).  10  класс.  Сборник  задач:  учеб.  пособие. — М., 2008.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Башмаков  М.И.  Математика  (базовый  уровень).  11  класс.  Сборник  задач:  учеб.  пособие. — М., 2012.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Гусев В.А.,Григорьев С.Г.,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2F">
        <w:rPr>
          <w:rFonts w:ascii="Times New Roman" w:hAnsi="Times New Roman" w:cs="Times New Roman"/>
          <w:sz w:val="28"/>
          <w:szCs w:val="28"/>
        </w:rPr>
        <w:t xml:space="preserve">Иволгина С.В. Математика для профессий и специальностей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2F">
        <w:rPr>
          <w:rFonts w:ascii="Times New Roman" w:hAnsi="Times New Roman" w:cs="Times New Roman"/>
          <w:sz w:val="28"/>
          <w:szCs w:val="28"/>
        </w:rPr>
        <w:t>социально-экономического  профиля:  учебник  для  студ.  учреждений  сред.  проф.  образования. — М., 2014.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 xml:space="preserve">Колягин  Ю.М., Ткачева  М.В, Федерова  Н.Е. и  др.  Математика:  алгебра  и  начала  математического  анализа.  Алгебра  и  начала  математического  анализа  (базовый  и  углубленный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2F">
        <w:rPr>
          <w:rFonts w:ascii="Times New Roman" w:hAnsi="Times New Roman" w:cs="Times New Roman"/>
          <w:sz w:val="28"/>
          <w:szCs w:val="28"/>
        </w:rPr>
        <w:t>уровни). 10 класc / под ред. А. Б. Жижченко. — М., 2014.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Колягин Ю.М.,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2F">
        <w:rPr>
          <w:rFonts w:ascii="Times New Roman" w:hAnsi="Times New Roman" w:cs="Times New Roman"/>
          <w:sz w:val="28"/>
          <w:szCs w:val="28"/>
        </w:rPr>
        <w:t>Ткачева М.В.,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2F">
        <w:rPr>
          <w:rFonts w:ascii="Times New Roman" w:hAnsi="Times New Roman" w:cs="Times New Roman"/>
          <w:sz w:val="28"/>
          <w:szCs w:val="28"/>
        </w:rPr>
        <w:t>Фед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B702F">
        <w:rPr>
          <w:rFonts w:ascii="Times New Roman" w:hAnsi="Times New Roman" w:cs="Times New Roman"/>
          <w:sz w:val="28"/>
          <w:szCs w:val="28"/>
        </w:rPr>
        <w:t xml:space="preserve">рова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2F">
        <w:rPr>
          <w:rFonts w:ascii="Times New Roman" w:hAnsi="Times New Roman" w:cs="Times New Roman"/>
          <w:sz w:val="28"/>
          <w:szCs w:val="28"/>
        </w:rPr>
        <w:t>Н.Е.и др. Математика: алгебра и начала математического  анализа.  Алгебра  и  начала  математического  анализа  (базовый  и  углубленный уровни). 11 класс / под ред. А. Б. Жижченко. — М., 2014.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Приказ  Министерства  образования  и  науки  РФ  от  17.05.2012  №  413  «Об  утверждении федерального  государственного  образовательного  стандарта  среднего  (полного)  общего  образования».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 xml:space="preserve">Приказ  Министерства  образования  и  науки  РФ  от  29.12.2014  №  1645  «О  внесении  изменений в Приказ Министерства образования и науки Российской Федерации от 17.05.2012 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№ 413 «“Об утверждении федерального государственного образовательного стандарта среднего (полного) общего образования”».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Письмо  Департамента  государственной  политики  в  сфере  подготовки  рабочих  кадров и  ДПО  Министерства  образования  и  науки  РФ  от  17.03.2015  №  06-259  «Рекомендации  по организации  получения  среднего  общего  образования  в  пределах  освоения  образовательных программ  среднего  профессионального  образования  на  базе  основного  общего  образования 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Башмаков М.И. Математика: кн. для преподавателя: метод. пособие. — М., 2013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Башмаков М.И., Цыганов Ш.И. Методическое пособие для подготовки к ЕГЭ. — М., 2011.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B702F">
        <w:rPr>
          <w:rFonts w:ascii="Times New Roman" w:hAnsi="Times New Roman" w:cs="Times New Roman"/>
          <w:b/>
          <w:bCs/>
          <w:sz w:val="28"/>
          <w:szCs w:val="28"/>
        </w:rPr>
        <w:t>интернет-ресурсы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2F">
        <w:rPr>
          <w:rFonts w:ascii="Times New Roman" w:hAnsi="Times New Roman" w:cs="Times New Roman"/>
          <w:sz w:val="28"/>
          <w:szCs w:val="28"/>
        </w:rPr>
        <w:t>www. fcior. edu. ru (Информационные, тренировочные и контрольные материалы).</w:t>
      </w:r>
    </w:p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634D17">
          <w:rPr>
            <w:rFonts w:ascii="Times New Roman" w:hAnsi="Times New Roman" w:cs="Times New Roman"/>
            <w:sz w:val="28"/>
            <w:szCs w:val="28"/>
          </w:rPr>
          <w:t>www.school-collection.edu.ru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2F">
        <w:rPr>
          <w:rFonts w:ascii="Times New Roman" w:hAnsi="Times New Roman" w:cs="Times New Roman"/>
          <w:sz w:val="28"/>
          <w:szCs w:val="28"/>
        </w:rPr>
        <w:t>(Единая коллекции цифровых образовательных ресурсов).</w:t>
      </w: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52594" w:rsidRPr="00DC755C" w:rsidRDefault="00952594" w:rsidP="00853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C755C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учебной дисциплины Контроль и оценка</w:t>
      </w:r>
      <w:r w:rsidRPr="00DC755C"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106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0"/>
        <w:gridCol w:w="3832"/>
      </w:tblGrid>
      <w:tr w:rsidR="00952594" w:rsidRPr="0016093C">
        <w:trPr>
          <w:trHeight w:val="1140"/>
        </w:trPr>
        <w:tc>
          <w:tcPr>
            <w:tcW w:w="6800" w:type="dxa"/>
            <w:vAlign w:val="center"/>
          </w:tcPr>
          <w:p w:rsidR="00952594" w:rsidRPr="0016093C" w:rsidRDefault="00952594" w:rsidP="00225B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52594" w:rsidRPr="0016093C" w:rsidRDefault="00952594" w:rsidP="00225B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832" w:type="dxa"/>
            <w:vAlign w:val="center"/>
          </w:tcPr>
          <w:p w:rsidR="00952594" w:rsidRPr="0016093C" w:rsidRDefault="00952594" w:rsidP="00225B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52594" w:rsidRPr="0016093C">
        <w:trPr>
          <w:trHeight w:val="1140"/>
        </w:trPr>
        <w:tc>
          <w:tcPr>
            <w:tcW w:w="6800" w:type="dxa"/>
          </w:tcPr>
          <w:p w:rsidR="00952594" w:rsidRPr="0016093C" w:rsidRDefault="00952594" w:rsidP="00225B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6093C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3832" w:type="dxa"/>
          </w:tcPr>
          <w:p w:rsidR="00952594" w:rsidRPr="0016093C" w:rsidRDefault="00952594" w:rsidP="00225B6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6093C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</w:tr>
      <w:tr w:rsidR="00952594" w:rsidRPr="0016093C">
        <w:trPr>
          <w:trHeight w:val="1140"/>
        </w:trPr>
        <w:tc>
          <w:tcPr>
            <w:tcW w:w="6800" w:type="dxa"/>
          </w:tcPr>
          <w:p w:rsidR="00952594" w:rsidRPr="00781FE3" w:rsidRDefault="00952594" w:rsidP="00F1001A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FE3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представлений о математике как части мировой культуры  </w:t>
            </w:r>
            <w:r w:rsidRPr="00781FE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и месте математики в современной цивилизации, способах описания явлений реального мира на математическом языке;</w:t>
            </w:r>
          </w:p>
          <w:p w:rsidR="00952594" w:rsidRDefault="00952594" w:rsidP="00F1001A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FE3">
              <w:rPr>
                <w:rFonts w:ascii="Times New Roman" w:hAnsi="Times New Roman" w:cs="Times New Roman"/>
                <w:sz w:val="28"/>
                <w:szCs w:val="28"/>
              </w:rPr>
              <w:t>сформированность представлений о математических понятиях как важнейших  математических  моделях,  позволяющих  описывать  и  изучать  разные процессы и явления; понимание возможности аксиоматического построения математических теорий;</w:t>
            </w:r>
          </w:p>
          <w:p w:rsidR="00952594" w:rsidRDefault="00952594" w:rsidP="00F1001A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FE3">
              <w:rPr>
                <w:rFonts w:ascii="Times New Roman" w:hAnsi="Times New Roman" w:cs="Times New Roman"/>
                <w:sz w:val="28"/>
                <w:szCs w:val="28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  <w:p w:rsidR="00952594" w:rsidRDefault="00952594" w:rsidP="00F1001A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FE3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стандартными приемами решения рациональных и иррациональных,  </w:t>
            </w:r>
          </w:p>
          <w:p w:rsidR="00952594" w:rsidRDefault="00952594" w:rsidP="00F1001A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FE3">
              <w:rPr>
                <w:rFonts w:ascii="Times New Roman" w:hAnsi="Times New Roman" w:cs="Times New Roman"/>
                <w:sz w:val="28"/>
                <w:szCs w:val="28"/>
              </w:rPr>
              <w:t>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  <w:p w:rsidR="00952594" w:rsidRDefault="00952594" w:rsidP="00F1001A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FE3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 представлений  об  основных  понятиях  математического  </w:t>
            </w:r>
            <w:r w:rsidRPr="00781FE3">
              <w:rPr>
                <w:rFonts w:ascii="Times New Roman" w:hAnsi="Times New Roman" w:cs="Times New Roman"/>
                <w:sz w:val="28"/>
                <w:szCs w:val="28"/>
              </w:rPr>
              <w:tab/>
              <w:t>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      </w:r>
          </w:p>
          <w:p w:rsidR="00952594" w:rsidRDefault="00952594" w:rsidP="00F1001A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FE3">
              <w:rPr>
                <w:rFonts w:ascii="Times New Roman" w:hAnsi="Times New Roman" w:cs="Times New Roman"/>
                <w:sz w:val="28"/>
                <w:szCs w:val="28"/>
              </w:rPr>
              <w:t>владение основными понятиями о плоских и пространственных геометрических фигурах, их основных свойствах;</w:t>
            </w:r>
          </w:p>
          <w:p w:rsidR="00952594" w:rsidRDefault="00952594" w:rsidP="00F1001A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FE3">
              <w:rPr>
                <w:rFonts w:ascii="Times New Roman" w:hAnsi="Times New Roman" w:cs="Times New Roman"/>
                <w:sz w:val="28"/>
                <w:szCs w:val="28"/>
              </w:rPr>
              <w:t>сформированность умения распознавать геометрические фигуры на чертежах, моделях и в реальном мире; применение  изученных  свойств  геометрических  фигур  и  формул  для  решения геометрических задач и задач с практическим содержанием;</w:t>
            </w:r>
          </w:p>
          <w:p w:rsidR="00952594" w:rsidRDefault="00952594" w:rsidP="00F1001A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FE3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 представлений  о  процессах  и  явлениях,  имеющих  вероятностный  характер,  статистических  закономерностях  в  реальном  мире, </w:t>
            </w:r>
          </w:p>
          <w:p w:rsidR="00952594" w:rsidRPr="00F1001A" w:rsidRDefault="00952594" w:rsidP="00F1001A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FE3">
              <w:rPr>
                <w:rFonts w:ascii="Times New Roman" w:hAnsi="Times New Roman" w:cs="Times New Roman"/>
                <w:sz w:val="28"/>
                <w:szCs w:val="28"/>
              </w:rPr>
              <w:t>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      </w:r>
          </w:p>
          <w:p w:rsidR="00952594" w:rsidRPr="00F1001A" w:rsidRDefault="00952594" w:rsidP="00F1001A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CE5">
              <w:rPr>
                <w:rFonts w:ascii="Times New Roman" w:hAnsi="Times New Roman" w:cs="Times New Roman"/>
                <w:sz w:val="28"/>
                <w:szCs w:val="28"/>
              </w:rPr>
              <w:t>владение  навыками  использования  готовых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компьютерных  программ  при  </w:t>
            </w:r>
            <w:r w:rsidRPr="007E2CE5">
              <w:rPr>
                <w:rFonts w:ascii="Times New Roman" w:hAnsi="Times New Roman" w:cs="Times New Roman"/>
                <w:sz w:val="28"/>
                <w:szCs w:val="28"/>
              </w:rPr>
              <w:t>решении задач.</w:t>
            </w:r>
          </w:p>
        </w:tc>
        <w:tc>
          <w:tcPr>
            <w:tcW w:w="3832" w:type="dxa"/>
          </w:tcPr>
          <w:p w:rsidR="00952594" w:rsidRPr="0016093C" w:rsidRDefault="00952594" w:rsidP="002403CD">
            <w:pPr>
              <w:spacing w:after="0"/>
              <w:ind w:firstLine="39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Оценивание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 обучающегося в процессе освоения образовательной программы.</w:t>
            </w:r>
          </w:p>
          <w:p w:rsidR="00952594" w:rsidRPr="0016093C" w:rsidRDefault="00952594" w:rsidP="002403CD">
            <w:pPr>
              <w:spacing w:after="0"/>
              <w:ind w:firstLine="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Оценка з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ащит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2594" w:rsidRPr="0016093C" w:rsidRDefault="00952594" w:rsidP="002403CD">
            <w:pPr>
              <w:spacing w:after="0"/>
              <w:ind w:firstLine="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Оценка выполнения внеаудиторной 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самостоятельной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инструкции (защит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 реферата).</w:t>
            </w:r>
          </w:p>
          <w:p w:rsidR="00952594" w:rsidRPr="00F1001A" w:rsidRDefault="00952594" w:rsidP="002403CD">
            <w:pPr>
              <w:ind w:firstLine="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индивидуальн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о-го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 и фронтальн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оценивание деятельности студентов 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в ходе аудиторных занятий,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выполнения индивидуальных и групповых заданий</w:t>
            </w:r>
            <w:r w:rsidRPr="00F100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2594" w:rsidRPr="0016093C" w:rsidRDefault="00952594" w:rsidP="002403CD">
            <w:pPr>
              <w:spacing w:after="0"/>
              <w:ind w:firstLine="39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ценка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 с системными программными продуктами и пакетами прикладных программ.</w:t>
            </w:r>
          </w:p>
          <w:p w:rsidR="00952594" w:rsidRPr="0016093C" w:rsidRDefault="00952594" w:rsidP="00C6101F">
            <w:pPr>
              <w:ind w:firstLine="39"/>
              <w:rPr>
                <w:rFonts w:ascii="Times New Roman" w:hAnsi="Times New Roman" w:cs="Times New Roman"/>
                <w:sz w:val="28"/>
                <w:szCs w:val="28"/>
              </w:rPr>
            </w:pP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2. Итоговая аттестация  в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экзамена</w:t>
            </w:r>
            <w:r w:rsidRPr="001609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52594" w:rsidRPr="000B702F" w:rsidRDefault="00952594" w:rsidP="000B702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952594" w:rsidRPr="000B702F" w:rsidSect="002C0664">
      <w:pgSz w:w="11906" w:h="16838"/>
      <w:pgMar w:top="851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594" w:rsidRDefault="00952594" w:rsidP="00853480">
      <w:pPr>
        <w:spacing w:after="0" w:line="240" w:lineRule="auto"/>
      </w:pPr>
      <w:r>
        <w:separator/>
      </w:r>
    </w:p>
  </w:endnote>
  <w:endnote w:type="continuationSeparator" w:id="0">
    <w:p w:rsidR="00952594" w:rsidRDefault="00952594" w:rsidP="00853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594" w:rsidRDefault="00952594">
    <w:pPr>
      <w:pStyle w:val="Footer"/>
      <w:jc w:val="right"/>
    </w:pPr>
    <w:fldSimple w:instr=" PAGE   \* MERGEFORMAT ">
      <w:r>
        <w:rPr>
          <w:noProof/>
        </w:rPr>
        <w:t>6</w:t>
      </w:r>
    </w:fldSimple>
  </w:p>
  <w:p w:rsidR="00952594" w:rsidRDefault="0095259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594" w:rsidRDefault="00952594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952594" w:rsidRDefault="0095259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594" w:rsidRDefault="00952594" w:rsidP="00853480">
      <w:pPr>
        <w:spacing w:after="0" w:line="240" w:lineRule="auto"/>
      </w:pPr>
      <w:r>
        <w:separator/>
      </w:r>
    </w:p>
  </w:footnote>
  <w:footnote w:type="continuationSeparator" w:id="0">
    <w:p w:rsidR="00952594" w:rsidRDefault="00952594" w:rsidP="00853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594" w:rsidRDefault="00952594" w:rsidP="00CE30E2">
    <w:pPr>
      <w:pStyle w:val="Header"/>
      <w:framePr w:wrap="auto" w:vAnchor="text" w:hAnchor="margin" w:xAlign="right" w:y="1"/>
      <w:rPr>
        <w:rStyle w:val="PageNumber"/>
        <w:rFonts w:cs="Calibri"/>
      </w:rPr>
    </w:pPr>
  </w:p>
  <w:p w:rsidR="00952594" w:rsidRDefault="00952594" w:rsidP="00A72988">
    <w:pPr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594" w:rsidRDefault="0095259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36C6"/>
    <w:multiLevelType w:val="hybridMultilevel"/>
    <w:tmpl w:val="1ECA88BC"/>
    <w:lvl w:ilvl="0" w:tplc="FFCA732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B661196"/>
    <w:multiLevelType w:val="hybridMultilevel"/>
    <w:tmpl w:val="B58645F8"/>
    <w:lvl w:ilvl="0" w:tplc="FFCA732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C290074"/>
    <w:multiLevelType w:val="hybridMultilevel"/>
    <w:tmpl w:val="ABAEABB0"/>
    <w:lvl w:ilvl="0" w:tplc="FFCA732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0871"/>
    <w:rsid w:val="00013187"/>
    <w:rsid w:val="00013E0A"/>
    <w:rsid w:val="0002300F"/>
    <w:rsid w:val="0004221E"/>
    <w:rsid w:val="00044CA4"/>
    <w:rsid w:val="0007042F"/>
    <w:rsid w:val="000743E6"/>
    <w:rsid w:val="00077106"/>
    <w:rsid w:val="00077589"/>
    <w:rsid w:val="00077899"/>
    <w:rsid w:val="0008617D"/>
    <w:rsid w:val="00095605"/>
    <w:rsid w:val="000A1677"/>
    <w:rsid w:val="000B1598"/>
    <w:rsid w:val="000B2396"/>
    <w:rsid w:val="000B5FCB"/>
    <w:rsid w:val="000B702F"/>
    <w:rsid w:val="000C5D40"/>
    <w:rsid w:val="000E0D7F"/>
    <w:rsid w:val="000E160F"/>
    <w:rsid w:val="000F3D8E"/>
    <w:rsid w:val="00103E62"/>
    <w:rsid w:val="00113983"/>
    <w:rsid w:val="001220E7"/>
    <w:rsid w:val="0012399B"/>
    <w:rsid w:val="00137512"/>
    <w:rsid w:val="00147841"/>
    <w:rsid w:val="00151742"/>
    <w:rsid w:val="0015288C"/>
    <w:rsid w:val="0016093C"/>
    <w:rsid w:val="00161360"/>
    <w:rsid w:val="001675DF"/>
    <w:rsid w:val="00171D1D"/>
    <w:rsid w:val="001817E6"/>
    <w:rsid w:val="00192A9B"/>
    <w:rsid w:val="00193757"/>
    <w:rsid w:val="001B0283"/>
    <w:rsid w:val="001B0325"/>
    <w:rsid w:val="001B554D"/>
    <w:rsid w:val="001B55F6"/>
    <w:rsid w:val="001F23D5"/>
    <w:rsid w:val="001F2D9A"/>
    <w:rsid w:val="001F72C6"/>
    <w:rsid w:val="002120D7"/>
    <w:rsid w:val="002200F1"/>
    <w:rsid w:val="0022182E"/>
    <w:rsid w:val="00221D73"/>
    <w:rsid w:val="00222526"/>
    <w:rsid w:val="00225B6C"/>
    <w:rsid w:val="00232A83"/>
    <w:rsid w:val="00232DEA"/>
    <w:rsid w:val="002403CD"/>
    <w:rsid w:val="0025051D"/>
    <w:rsid w:val="00252E66"/>
    <w:rsid w:val="00254B99"/>
    <w:rsid w:val="00260DE8"/>
    <w:rsid w:val="0026663E"/>
    <w:rsid w:val="002749B0"/>
    <w:rsid w:val="00275DAD"/>
    <w:rsid w:val="002834EF"/>
    <w:rsid w:val="00284472"/>
    <w:rsid w:val="00285F00"/>
    <w:rsid w:val="002C0664"/>
    <w:rsid w:val="002C3E16"/>
    <w:rsid w:val="002D06E8"/>
    <w:rsid w:val="002D0EBD"/>
    <w:rsid w:val="002F4AA6"/>
    <w:rsid w:val="003034BD"/>
    <w:rsid w:val="0030388F"/>
    <w:rsid w:val="00305F60"/>
    <w:rsid w:val="00330512"/>
    <w:rsid w:val="00332484"/>
    <w:rsid w:val="0034238C"/>
    <w:rsid w:val="00357C3D"/>
    <w:rsid w:val="00364419"/>
    <w:rsid w:val="00370E9E"/>
    <w:rsid w:val="0037147E"/>
    <w:rsid w:val="00371928"/>
    <w:rsid w:val="00374D06"/>
    <w:rsid w:val="0038423B"/>
    <w:rsid w:val="003854E9"/>
    <w:rsid w:val="00394AE4"/>
    <w:rsid w:val="003A199C"/>
    <w:rsid w:val="00424CA8"/>
    <w:rsid w:val="00432DA5"/>
    <w:rsid w:val="00434501"/>
    <w:rsid w:val="00450A16"/>
    <w:rsid w:val="00460B48"/>
    <w:rsid w:val="00472991"/>
    <w:rsid w:val="0047473B"/>
    <w:rsid w:val="00476F69"/>
    <w:rsid w:val="0049155F"/>
    <w:rsid w:val="00491C81"/>
    <w:rsid w:val="004A4A44"/>
    <w:rsid w:val="004C2B67"/>
    <w:rsid w:val="004C6D5A"/>
    <w:rsid w:val="004F1D83"/>
    <w:rsid w:val="00510B2B"/>
    <w:rsid w:val="00516839"/>
    <w:rsid w:val="00523718"/>
    <w:rsid w:val="00542F08"/>
    <w:rsid w:val="0056159D"/>
    <w:rsid w:val="00562483"/>
    <w:rsid w:val="00563FD3"/>
    <w:rsid w:val="005812AF"/>
    <w:rsid w:val="00582A7B"/>
    <w:rsid w:val="005849C2"/>
    <w:rsid w:val="005852BA"/>
    <w:rsid w:val="005869A6"/>
    <w:rsid w:val="005954CF"/>
    <w:rsid w:val="005A043D"/>
    <w:rsid w:val="005A0667"/>
    <w:rsid w:val="005A2240"/>
    <w:rsid w:val="005B0D49"/>
    <w:rsid w:val="005B4E54"/>
    <w:rsid w:val="005D22BD"/>
    <w:rsid w:val="005D76D6"/>
    <w:rsid w:val="005F73A8"/>
    <w:rsid w:val="00605219"/>
    <w:rsid w:val="00610A02"/>
    <w:rsid w:val="00610B98"/>
    <w:rsid w:val="00630023"/>
    <w:rsid w:val="00633152"/>
    <w:rsid w:val="00634D17"/>
    <w:rsid w:val="00640413"/>
    <w:rsid w:val="006477C5"/>
    <w:rsid w:val="0066126C"/>
    <w:rsid w:val="00667C79"/>
    <w:rsid w:val="00673BF7"/>
    <w:rsid w:val="00674CC7"/>
    <w:rsid w:val="006758F2"/>
    <w:rsid w:val="00683132"/>
    <w:rsid w:val="00684060"/>
    <w:rsid w:val="006A5D3E"/>
    <w:rsid w:val="006C0046"/>
    <w:rsid w:val="006C5A1E"/>
    <w:rsid w:val="006D771E"/>
    <w:rsid w:val="006E4E2D"/>
    <w:rsid w:val="006E77BE"/>
    <w:rsid w:val="006F51D3"/>
    <w:rsid w:val="0071300D"/>
    <w:rsid w:val="007131F8"/>
    <w:rsid w:val="00721852"/>
    <w:rsid w:val="007231D1"/>
    <w:rsid w:val="00750239"/>
    <w:rsid w:val="007635CA"/>
    <w:rsid w:val="00764579"/>
    <w:rsid w:val="007722C3"/>
    <w:rsid w:val="00772BE5"/>
    <w:rsid w:val="00781E4F"/>
    <w:rsid w:val="00781FE3"/>
    <w:rsid w:val="0078318D"/>
    <w:rsid w:val="00792681"/>
    <w:rsid w:val="00795AF5"/>
    <w:rsid w:val="007A21CF"/>
    <w:rsid w:val="007A64D1"/>
    <w:rsid w:val="007B18AD"/>
    <w:rsid w:val="007B386B"/>
    <w:rsid w:val="007B4BF4"/>
    <w:rsid w:val="007C1DA5"/>
    <w:rsid w:val="007C3DE6"/>
    <w:rsid w:val="007C7E35"/>
    <w:rsid w:val="007D1285"/>
    <w:rsid w:val="007D65BD"/>
    <w:rsid w:val="007E2010"/>
    <w:rsid w:val="007E2CE5"/>
    <w:rsid w:val="007F41AC"/>
    <w:rsid w:val="00804323"/>
    <w:rsid w:val="0082058C"/>
    <w:rsid w:val="00830725"/>
    <w:rsid w:val="0085121D"/>
    <w:rsid w:val="008517C1"/>
    <w:rsid w:val="00853480"/>
    <w:rsid w:val="008779DE"/>
    <w:rsid w:val="008907BC"/>
    <w:rsid w:val="00892783"/>
    <w:rsid w:val="00892BC3"/>
    <w:rsid w:val="0089583C"/>
    <w:rsid w:val="00897964"/>
    <w:rsid w:val="008A5B6B"/>
    <w:rsid w:val="008A665B"/>
    <w:rsid w:val="008B0F60"/>
    <w:rsid w:val="008B7CA8"/>
    <w:rsid w:val="008D2CD1"/>
    <w:rsid w:val="008F2932"/>
    <w:rsid w:val="00906478"/>
    <w:rsid w:val="00907CFA"/>
    <w:rsid w:val="0091366D"/>
    <w:rsid w:val="00916A54"/>
    <w:rsid w:val="00927F77"/>
    <w:rsid w:val="00952594"/>
    <w:rsid w:val="009649CE"/>
    <w:rsid w:val="00972A8A"/>
    <w:rsid w:val="00980271"/>
    <w:rsid w:val="009C7034"/>
    <w:rsid w:val="009D55E7"/>
    <w:rsid w:val="009F4FD3"/>
    <w:rsid w:val="00A118F7"/>
    <w:rsid w:val="00A37476"/>
    <w:rsid w:val="00A578B5"/>
    <w:rsid w:val="00A630B4"/>
    <w:rsid w:val="00A64471"/>
    <w:rsid w:val="00A7080F"/>
    <w:rsid w:val="00A72988"/>
    <w:rsid w:val="00A97468"/>
    <w:rsid w:val="00AA468E"/>
    <w:rsid w:val="00AB0ABB"/>
    <w:rsid w:val="00AB641E"/>
    <w:rsid w:val="00AD3C53"/>
    <w:rsid w:val="00AE7789"/>
    <w:rsid w:val="00AF3039"/>
    <w:rsid w:val="00AF3D82"/>
    <w:rsid w:val="00AF3E57"/>
    <w:rsid w:val="00B02A34"/>
    <w:rsid w:val="00B04C7A"/>
    <w:rsid w:val="00B15B0E"/>
    <w:rsid w:val="00B248C3"/>
    <w:rsid w:val="00B327A6"/>
    <w:rsid w:val="00B36A05"/>
    <w:rsid w:val="00B4270B"/>
    <w:rsid w:val="00B90A01"/>
    <w:rsid w:val="00B91C8D"/>
    <w:rsid w:val="00B931B3"/>
    <w:rsid w:val="00BA3395"/>
    <w:rsid w:val="00BC2578"/>
    <w:rsid w:val="00BE274F"/>
    <w:rsid w:val="00BF6799"/>
    <w:rsid w:val="00C00672"/>
    <w:rsid w:val="00C11E48"/>
    <w:rsid w:val="00C16ACB"/>
    <w:rsid w:val="00C50827"/>
    <w:rsid w:val="00C52361"/>
    <w:rsid w:val="00C54558"/>
    <w:rsid w:val="00C6101F"/>
    <w:rsid w:val="00C64746"/>
    <w:rsid w:val="00C717B0"/>
    <w:rsid w:val="00C727C4"/>
    <w:rsid w:val="00C83C16"/>
    <w:rsid w:val="00C86148"/>
    <w:rsid w:val="00C9264A"/>
    <w:rsid w:val="00CA4584"/>
    <w:rsid w:val="00CB5C37"/>
    <w:rsid w:val="00CB78AC"/>
    <w:rsid w:val="00CC0C03"/>
    <w:rsid w:val="00CD1077"/>
    <w:rsid w:val="00CD4C04"/>
    <w:rsid w:val="00CE30E2"/>
    <w:rsid w:val="00CE7A1A"/>
    <w:rsid w:val="00CF0871"/>
    <w:rsid w:val="00CF25C1"/>
    <w:rsid w:val="00D024E3"/>
    <w:rsid w:val="00D03C9A"/>
    <w:rsid w:val="00D25C0C"/>
    <w:rsid w:val="00D44B15"/>
    <w:rsid w:val="00D64EBC"/>
    <w:rsid w:val="00D86377"/>
    <w:rsid w:val="00D9062D"/>
    <w:rsid w:val="00D97AD1"/>
    <w:rsid w:val="00DC755C"/>
    <w:rsid w:val="00DD2828"/>
    <w:rsid w:val="00DD3AB2"/>
    <w:rsid w:val="00DD4F06"/>
    <w:rsid w:val="00DE5595"/>
    <w:rsid w:val="00DF64B1"/>
    <w:rsid w:val="00E0410E"/>
    <w:rsid w:val="00E12597"/>
    <w:rsid w:val="00E345B8"/>
    <w:rsid w:val="00E51B67"/>
    <w:rsid w:val="00E57D28"/>
    <w:rsid w:val="00E666B0"/>
    <w:rsid w:val="00E669FE"/>
    <w:rsid w:val="00E705B2"/>
    <w:rsid w:val="00E7134A"/>
    <w:rsid w:val="00E7269F"/>
    <w:rsid w:val="00E86D9C"/>
    <w:rsid w:val="00E87505"/>
    <w:rsid w:val="00ED6907"/>
    <w:rsid w:val="00EE69EE"/>
    <w:rsid w:val="00EF1969"/>
    <w:rsid w:val="00F04952"/>
    <w:rsid w:val="00F1001A"/>
    <w:rsid w:val="00F1025A"/>
    <w:rsid w:val="00F10C0A"/>
    <w:rsid w:val="00F37AA4"/>
    <w:rsid w:val="00F51EE4"/>
    <w:rsid w:val="00F579C1"/>
    <w:rsid w:val="00F60AF8"/>
    <w:rsid w:val="00F614AE"/>
    <w:rsid w:val="00F707E1"/>
    <w:rsid w:val="00F726D5"/>
    <w:rsid w:val="00F73799"/>
    <w:rsid w:val="00F80D70"/>
    <w:rsid w:val="00F92C88"/>
    <w:rsid w:val="00F947EC"/>
    <w:rsid w:val="00FD550E"/>
    <w:rsid w:val="00FD5F76"/>
    <w:rsid w:val="00FF5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1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05F60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E0410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10E"/>
    <w:pPr>
      <w:tabs>
        <w:tab w:val="center" w:pos="4677"/>
        <w:tab w:val="right" w:pos="9355"/>
      </w:tabs>
      <w:suppressAutoHyphens/>
      <w:spacing w:after="0" w:line="240" w:lineRule="auto"/>
    </w:pPr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10E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E0410E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10E"/>
    <w:rPr>
      <w:rFonts w:ascii="Calibri" w:hAnsi="Calibri" w:cs="Calibri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E0410E"/>
    <w:pPr>
      <w:suppressAutoHyphens/>
      <w:spacing w:before="240" w:after="60"/>
      <w:jc w:val="center"/>
    </w:pPr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E0410E"/>
    <w:rPr>
      <w:rFonts w:ascii="Arial" w:hAnsi="Arial" w:cs="Arial"/>
      <w:b/>
      <w:bCs/>
      <w:kern w:val="1"/>
      <w:sz w:val="32"/>
      <w:szCs w:val="32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E0410E"/>
    <w:pPr>
      <w:numPr>
        <w:ilvl w:val="1"/>
      </w:numPr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0410E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customStyle="1" w:styleId="2">
    <w:name w:val="Знак2"/>
    <w:basedOn w:val="Normal"/>
    <w:uiPriority w:val="99"/>
    <w:rsid w:val="00E0410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E0410E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10E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E2CE5"/>
    <w:pPr>
      <w:ind w:left="720"/>
    </w:pPr>
  </w:style>
  <w:style w:type="paragraph" w:customStyle="1" w:styleId="1">
    <w:name w:val="Абзац списка1"/>
    <w:basedOn w:val="Normal"/>
    <w:uiPriority w:val="99"/>
    <w:rsid w:val="008779DE"/>
    <w:pPr>
      <w:suppressAutoHyphens/>
      <w:ind w:left="720"/>
    </w:pPr>
    <w:rPr>
      <w:lang w:eastAsia="ar-SA"/>
    </w:rPr>
  </w:style>
  <w:style w:type="character" w:styleId="Hyperlink">
    <w:name w:val="Hyperlink"/>
    <w:basedOn w:val="DefaultParagraphFont"/>
    <w:uiPriority w:val="99"/>
    <w:rsid w:val="00634D1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ol-collection.edu.ru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</TotalTime>
  <Pages>24</Pages>
  <Words>4876</Words>
  <Characters>27796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49</cp:revision>
  <dcterms:created xsi:type="dcterms:W3CDTF">2016-10-16T17:28:00Z</dcterms:created>
  <dcterms:modified xsi:type="dcterms:W3CDTF">2019-12-23T08:30:00Z</dcterms:modified>
</cp:coreProperties>
</file>